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462186">
      <w:pPr>
        <w:pStyle w:val="4"/>
        <w:shd w:val="clear" w:color="auto" w:fill="FFFFFF"/>
        <w:spacing w:before="0" w:beforeAutospacing="0" w:after="0" w:afterAutospacing="0" w:line="360" w:lineRule="atLeast"/>
        <w:jc w:val="center"/>
        <w:rPr>
          <w:rFonts w:ascii="仿宋" w:hAnsi="仿宋" w:eastAsia="仿宋" w:cs="仿宋_GB2312"/>
          <w:b/>
          <w:bCs/>
          <w:kern w:val="2"/>
          <w:sz w:val="32"/>
          <w:szCs w:val="32"/>
        </w:rPr>
      </w:pPr>
      <w:r>
        <w:rPr>
          <w:rFonts w:hint="eastAsia" w:ascii="仿宋" w:hAnsi="仿宋" w:eastAsia="仿宋" w:cs="仿宋_GB2312"/>
          <w:b/>
          <w:bCs/>
          <w:kern w:val="2"/>
          <w:sz w:val="32"/>
          <w:szCs w:val="32"/>
        </w:rPr>
        <w:t>首都经济贸易大学外国语学院202</w:t>
      </w:r>
      <w:r>
        <w:rPr>
          <w:rFonts w:hint="eastAsia" w:ascii="仿宋" w:hAnsi="仿宋" w:eastAsia="仿宋" w:cs="仿宋_GB2312"/>
          <w:b/>
          <w:bCs/>
          <w:kern w:val="2"/>
          <w:sz w:val="32"/>
          <w:szCs w:val="32"/>
          <w:lang w:val="en-US" w:eastAsia="zh-CN"/>
        </w:rPr>
        <w:t>6</w:t>
      </w:r>
      <w:r>
        <w:rPr>
          <w:rFonts w:hint="eastAsia" w:ascii="仿宋" w:hAnsi="仿宋" w:eastAsia="仿宋" w:cs="仿宋_GB2312"/>
          <w:b/>
          <w:bCs/>
          <w:kern w:val="2"/>
          <w:sz w:val="32"/>
          <w:szCs w:val="32"/>
        </w:rPr>
        <w:t>年接收推免生复试方案</w:t>
      </w:r>
    </w:p>
    <w:p w14:paraId="5E138754">
      <w:pPr>
        <w:spacing w:line="360" w:lineRule="auto"/>
        <w:ind w:firstLine="560" w:firstLineChars="200"/>
        <w:rPr>
          <w:rFonts w:ascii="仿宋" w:hAnsi="仿宋" w:eastAsia="仿宋" w:cs="仿宋_GB2312"/>
          <w:sz w:val="28"/>
          <w:szCs w:val="32"/>
        </w:rPr>
      </w:pPr>
      <w:r>
        <w:rPr>
          <w:rFonts w:hint="eastAsia" w:ascii="仿宋" w:hAnsi="仿宋" w:eastAsia="仿宋" w:cs="仿宋_GB2312"/>
          <w:sz w:val="28"/>
          <w:szCs w:val="32"/>
        </w:rPr>
        <w:t>根据《首都经济贸易大学202</w:t>
      </w:r>
      <w:r>
        <w:rPr>
          <w:rFonts w:hint="eastAsia" w:ascii="仿宋" w:hAnsi="仿宋" w:eastAsia="仿宋" w:cs="仿宋_GB2312"/>
          <w:sz w:val="28"/>
          <w:szCs w:val="32"/>
          <w:lang w:val="en-US" w:eastAsia="zh-CN"/>
        </w:rPr>
        <w:t>6</w:t>
      </w:r>
      <w:r>
        <w:rPr>
          <w:rFonts w:hint="eastAsia" w:ascii="仿宋" w:hAnsi="仿宋" w:eastAsia="仿宋" w:cs="仿宋_GB2312"/>
          <w:sz w:val="28"/>
          <w:szCs w:val="32"/>
        </w:rPr>
        <w:t>年接收推荐免试攻读硕士学位研究生工作办法》、《首都经济贸易大学202</w:t>
      </w:r>
      <w:r>
        <w:rPr>
          <w:rFonts w:hint="eastAsia" w:ascii="仿宋" w:hAnsi="仿宋" w:eastAsia="仿宋" w:cs="仿宋_GB2312"/>
          <w:sz w:val="28"/>
          <w:szCs w:val="32"/>
          <w:lang w:val="en-US" w:eastAsia="zh-CN"/>
        </w:rPr>
        <w:t>6</w:t>
      </w:r>
      <w:r>
        <w:rPr>
          <w:rFonts w:hint="eastAsia" w:ascii="仿宋" w:hAnsi="仿宋" w:eastAsia="仿宋" w:cs="仿宋_GB2312"/>
          <w:sz w:val="28"/>
          <w:szCs w:val="32"/>
        </w:rPr>
        <w:t>年接收推荐免试攻读研究生工作安排》等文件要求，现将外国语学院202</w:t>
      </w:r>
      <w:r>
        <w:rPr>
          <w:rFonts w:hint="eastAsia" w:ascii="仿宋" w:hAnsi="仿宋" w:eastAsia="仿宋" w:cs="仿宋_GB2312"/>
          <w:sz w:val="28"/>
          <w:szCs w:val="32"/>
          <w:lang w:val="en-US" w:eastAsia="zh-CN"/>
        </w:rPr>
        <w:t>6</w:t>
      </w:r>
      <w:r>
        <w:rPr>
          <w:rFonts w:hint="eastAsia" w:ascii="仿宋" w:hAnsi="仿宋" w:eastAsia="仿宋" w:cs="仿宋_GB2312"/>
          <w:sz w:val="28"/>
          <w:szCs w:val="32"/>
        </w:rPr>
        <w:t>年接收优秀本科推免生工作安排如下：</w:t>
      </w:r>
    </w:p>
    <w:p w14:paraId="37E475E5">
      <w:pPr>
        <w:spacing w:line="360" w:lineRule="auto"/>
        <w:rPr>
          <w:rFonts w:ascii="仿宋" w:hAnsi="仿宋" w:eastAsia="仿宋" w:cs="仿宋_GB2312"/>
          <w:b/>
          <w:bCs/>
          <w:sz w:val="28"/>
          <w:szCs w:val="32"/>
        </w:rPr>
      </w:pPr>
      <w:r>
        <w:rPr>
          <w:rFonts w:hint="eastAsia" w:ascii="仿宋" w:hAnsi="仿宋" w:eastAsia="仿宋" w:cs="仿宋_GB2312"/>
          <w:b/>
          <w:bCs/>
          <w:sz w:val="28"/>
          <w:szCs w:val="32"/>
          <w:lang w:val="en-US" w:eastAsia="zh-CN"/>
        </w:rPr>
        <w:t>一</w:t>
      </w:r>
      <w:bookmarkStart w:id="0" w:name="_GoBack"/>
      <w:bookmarkEnd w:id="0"/>
      <w:r>
        <w:rPr>
          <w:rFonts w:hint="eastAsia" w:ascii="仿宋" w:hAnsi="仿宋" w:eastAsia="仿宋" w:cs="仿宋_GB2312"/>
          <w:b/>
          <w:bCs/>
          <w:sz w:val="28"/>
          <w:szCs w:val="32"/>
        </w:rPr>
        <w:t>、复试办法</w:t>
      </w:r>
    </w:p>
    <w:p w14:paraId="426634FD">
      <w:pPr>
        <w:spacing w:line="360" w:lineRule="auto"/>
        <w:ind w:firstLine="560" w:firstLineChars="200"/>
        <w:rPr>
          <w:rFonts w:hint="default" w:ascii="仿宋" w:hAnsi="仿宋" w:eastAsia="仿宋" w:cs="仿宋_GB2312"/>
          <w:sz w:val="28"/>
          <w:szCs w:val="32"/>
          <w:lang w:val="en-US" w:eastAsia="zh-CN"/>
        </w:rPr>
      </w:pPr>
      <w:r>
        <w:rPr>
          <w:rFonts w:hint="eastAsia" w:ascii="仿宋" w:hAnsi="仿宋" w:eastAsia="仿宋" w:cs="仿宋_GB2312"/>
          <w:sz w:val="28"/>
          <w:szCs w:val="32"/>
        </w:rPr>
        <w:t>（一）</w:t>
      </w:r>
      <w:r>
        <w:rPr>
          <w:rFonts w:hint="eastAsia" w:ascii="仿宋" w:hAnsi="仿宋" w:eastAsia="仿宋" w:cs="仿宋_GB2312"/>
          <w:sz w:val="28"/>
          <w:szCs w:val="32"/>
          <w:lang w:val="en-US" w:eastAsia="zh-CN"/>
        </w:rPr>
        <w:t>学院成立复试专家组，专家组对考生的申请材料进行审核，重点复核科研创新成果、竞赛获奖等材料，根据材料审核结果择优筛选进入下一轮面试考核的考生名单。</w:t>
      </w:r>
    </w:p>
    <w:p w14:paraId="3254E34C">
      <w:pPr>
        <w:spacing w:line="360" w:lineRule="auto"/>
        <w:ind w:firstLine="560" w:firstLineChars="200"/>
        <w:rPr>
          <w:rFonts w:hint="eastAsia" w:ascii="仿宋_GB2312" w:hAnsi="仿宋" w:eastAsia="仿宋_GB2312" w:cs="仿宋_GB2312"/>
          <w:sz w:val="28"/>
          <w:szCs w:val="32"/>
        </w:rPr>
      </w:pPr>
      <w:r>
        <w:rPr>
          <w:rFonts w:hint="eastAsia" w:ascii="仿宋" w:hAnsi="仿宋" w:eastAsia="仿宋" w:cs="仿宋_GB2312"/>
          <w:sz w:val="28"/>
          <w:szCs w:val="32"/>
        </w:rPr>
        <w:t>（二）</w:t>
      </w:r>
      <w:r>
        <w:rPr>
          <w:rFonts w:hint="eastAsia" w:ascii="仿宋_GB2312" w:hAnsi="仿宋" w:eastAsia="仿宋_GB2312" w:cs="仿宋_GB2312"/>
          <w:b w:val="0"/>
          <w:bCs w:val="0"/>
          <w:sz w:val="28"/>
          <w:szCs w:val="32"/>
        </w:rPr>
        <w:t>复试采取线下现场面试方式，</w:t>
      </w:r>
      <w:r>
        <w:rPr>
          <w:rFonts w:hint="eastAsia" w:ascii="仿宋_GB2312" w:hAnsi="仿宋" w:eastAsia="仿宋_GB2312" w:cs="仿宋_GB2312"/>
          <w:sz w:val="28"/>
          <w:szCs w:val="32"/>
        </w:rPr>
        <w:t>除了思想政治素质和品德考核外，重点要对其专业素养、研究能力、科研志趣、创新潜质等进行考核评价。</w:t>
      </w:r>
    </w:p>
    <w:p w14:paraId="357CAC55">
      <w:pPr>
        <w:spacing w:line="360" w:lineRule="auto"/>
        <w:ind w:firstLine="560" w:firstLineChars="200"/>
        <w:rPr>
          <w:rFonts w:hint="eastAsia" w:ascii="仿宋" w:hAnsi="仿宋" w:eastAsia="仿宋" w:cs="仿宋_GB2312"/>
          <w:sz w:val="28"/>
          <w:szCs w:val="32"/>
        </w:rPr>
      </w:pPr>
      <w:r>
        <w:rPr>
          <w:rFonts w:hint="eastAsia" w:ascii="仿宋" w:hAnsi="仿宋" w:eastAsia="仿宋" w:cs="仿宋_GB2312"/>
          <w:sz w:val="28"/>
          <w:szCs w:val="32"/>
        </w:rPr>
        <w:t>（</w:t>
      </w:r>
      <w:r>
        <w:rPr>
          <w:rFonts w:hint="eastAsia" w:ascii="仿宋" w:hAnsi="仿宋" w:eastAsia="仿宋" w:cs="仿宋_GB2312"/>
          <w:sz w:val="28"/>
          <w:szCs w:val="32"/>
          <w:lang w:val="en-US" w:eastAsia="zh-CN"/>
        </w:rPr>
        <w:t>三</w:t>
      </w:r>
      <w:r>
        <w:rPr>
          <w:rFonts w:hint="eastAsia" w:ascii="仿宋" w:hAnsi="仿宋" w:eastAsia="仿宋" w:cs="仿宋_GB2312"/>
          <w:sz w:val="28"/>
          <w:szCs w:val="32"/>
        </w:rPr>
        <w:t>）拟申请我校推免生的考生须登录我校预推免系统报名并上传下列材料电子版扫描件：</w:t>
      </w:r>
    </w:p>
    <w:p w14:paraId="73CC8A29">
      <w:pPr>
        <w:spacing w:line="360" w:lineRule="auto"/>
        <w:ind w:firstLine="560" w:firstLineChars="200"/>
        <w:rPr>
          <w:rFonts w:hint="eastAsia" w:ascii="仿宋" w:hAnsi="仿宋" w:eastAsia="仿宋" w:cs="仿宋_GB2312"/>
          <w:sz w:val="28"/>
          <w:szCs w:val="32"/>
        </w:rPr>
      </w:pPr>
      <w:r>
        <w:rPr>
          <w:rFonts w:hint="eastAsia" w:ascii="仿宋" w:hAnsi="仿宋" w:eastAsia="仿宋" w:cs="仿宋_GB2312"/>
          <w:sz w:val="28"/>
          <w:szCs w:val="32"/>
        </w:rPr>
        <w:t>（1）有效期内的学生证、身份证。（必交）</w:t>
      </w:r>
    </w:p>
    <w:p w14:paraId="1BB000CB">
      <w:pPr>
        <w:spacing w:line="360" w:lineRule="auto"/>
        <w:ind w:firstLine="560" w:firstLineChars="200"/>
        <w:rPr>
          <w:rFonts w:hint="eastAsia" w:ascii="仿宋" w:hAnsi="仿宋" w:eastAsia="仿宋" w:cs="仿宋_GB2312"/>
          <w:sz w:val="28"/>
          <w:szCs w:val="32"/>
        </w:rPr>
      </w:pPr>
      <w:r>
        <w:rPr>
          <w:rFonts w:hint="eastAsia" w:ascii="仿宋" w:hAnsi="仿宋" w:eastAsia="仿宋" w:cs="仿宋_GB2312"/>
          <w:sz w:val="28"/>
          <w:szCs w:val="32"/>
        </w:rPr>
        <w:t>（2）本科阶段成绩单（加盖所在学校教务部门公章）。（必交）</w:t>
      </w:r>
    </w:p>
    <w:p w14:paraId="7F36AC4E">
      <w:pPr>
        <w:spacing w:line="360" w:lineRule="auto"/>
        <w:ind w:firstLine="560" w:firstLineChars="200"/>
        <w:rPr>
          <w:rFonts w:hint="eastAsia" w:ascii="仿宋" w:hAnsi="仿宋" w:eastAsia="仿宋" w:cs="仿宋_GB2312"/>
          <w:sz w:val="28"/>
          <w:szCs w:val="32"/>
        </w:rPr>
      </w:pPr>
      <w:r>
        <w:rPr>
          <w:rFonts w:hint="eastAsia" w:ascii="仿宋" w:hAnsi="仿宋" w:eastAsia="仿宋" w:cs="仿宋_GB2312"/>
          <w:sz w:val="28"/>
          <w:szCs w:val="32"/>
        </w:rPr>
        <w:t>（3）英语六级或四级成绩证明、其他外语能力证明材料。（非必交）</w:t>
      </w:r>
    </w:p>
    <w:p w14:paraId="6FBF4F5A">
      <w:pPr>
        <w:spacing w:line="360" w:lineRule="auto"/>
        <w:ind w:firstLine="560" w:firstLineChars="200"/>
        <w:rPr>
          <w:rFonts w:hint="eastAsia" w:ascii="仿宋_GB2312" w:hAnsi="仿宋" w:eastAsia="仿宋_GB2312" w:cs="仿宋_GB2312"/>
          <w:sz w:val="28"/>
          <w:szCs w:val="32"/>
        </w:rPr>
      </w:pPr>
      <w:r>
        <w:rPr>
          <w:rFonts w:hint="eastAsia" w:ascii="仿宋" w:hAnsi="仿宋" w:eastAsia="仿宋" w:cs="仿宋_GB2312"/>
          <w:sz w:val="28"/>
          <w:szCs w:val="32"/>
        </w:rPr>
        <w:t>（4）其他证明自己学习、研究等水平和能力的材料或获奖证书。（非必交）</w:t>
      </w:r>
    </w:p>
    <w:p w14:paraId="256A4DCC">
      <w:pPr>
        <w:spacing w:line="360" w:lineRule="auto"/>
        <w:ind w:firstLine="560" w:firstLineChars="200"/>
        <w:rPr>
          <w:rFonts w:hint="eastAsia" w:ascii="仿宋" w:hAnsi="仿宋" w:eastAsia="仿宋" w:cs="仿宋_GB2312"/>
          <w:sz w:val="28"/>
          <w:szCs w:val="32"/>
        </w:rPr>
      </w:pPr>
      <w:r>
        <w:rPr>
          <w:rFonts w:hint="eastAsia" w:ascii="仿宋" w:hAnsi="仿宋" w:eastAsia="仿宋" w:cs="仿宋_GB2312"/>
          <w:sz w:val="28"/>
          <w:szCs w:val="32"/>
        </w:rPr>
        <w:t>（</w:t>
      </w:r>
      <w:r>
        <w:rPr>
          <w:rFonts w:hint="eastAsia" w:ascii="仿宋" w:hAnsi="仿宋" w:eastAsia="仿宋" w:cs="仿宋_GB2312"/>
          <w:sz w:val="28"/>
          <w:szCs w:val="32"/>
          <w:lang w:val="en-US" w:eastAsia="zh-CN"/>
        </w:rPr>
        <w:t>四</w:t>
      </w:r>
      <w:r>
        <w:rPr>
          <w:rFonts w:hint="eastAsia" w:ascii="仿宋" w:hAnsi="仿宋" w:eastAsia="仿宋" w:cs="仿宋_GB2312"/>
          <w:sz w:val="28"/>
          <w:szCs w:val="32"/>
        </w:rPr>
        <w:t>）面试用全英文进行，包括自我介绍与回答问题两部分。由不少于5名复试教师为一组进行面试，每位考生至少抽取不少于3道专业题做答。综合面试总分为100分。分值比例如下：口头表达20分；听力反应20分；基础知识20分；专业潜质20分；综合素养20分。</w:t>
      </w:r>
    </w:p>
    <w:p w14:paraId="55DD3C49">
      <w:pPr>
        <w:spacing w:line="360" w:lineRule="auto"/>
        <w:rPr>
          <w:rFonts w:ascii="仿宋" w:hAnsi="仿宋" w:eastAsia="仿宋" w:cs="仿宋_GB2312"/>
          <w:b/>
          <w:bCs/>
          <w:sz w:val="28"/>
          <w:szCs w:val="32"/>
        </w:rPr>
      </w:pPr>
      <w:r>
        <w:rPr>
          <w:rFonts w:hint="eastAsia" w:ascii="仿宋" w:hAnsi="仿宋" w:eastAsia="仿宋" w:cs="仿宋_GB2312"/>
          <w:b/>
          <w:bCs/>
          <w:sz w:val="28"/>
          <w:szCs w:val="32"/>
        </w:rPr>
        <w:t>三、复试成绩评定与权重</w:t>
      </w:r>
    </w:p>
    <w:p w14:paraId="4DDB2488">
      <w:pPr>
        <w:spacing w:line="360" w:lineRule="auto"/>
        <w:ind w:firstLine="560" w:firstLineChars="200"/>
        <w:rPr>
          <w:rFonts w:ascii="仿宋" w:hAnsi="仿宋" w:eastAsia="仿宋" w:cs="仿宋_GB2312"/>
          <w:sz w:val="28"/>
          <w:szCs w:val="32"/>
        </w:rPr>
      </w:pPr>
      <w:r>
        <w:rPr>
          <w:rFonts w:hint="eastAsia" w:ascii="仿宋" w:hAnsi="仿宋" w:eastAsia="仿宋" w:cs="仿宋_GB2312"/>
          <w:sz w:val="28"/>
          <w:szCs w:val="32"/>
        </w:rPr>
        <w:t>（一）成绩评定要遵循公开、公平、公正的原则。所有参与成绩评定与核算的教师须按规定在试卷或成绩评定单上亲笔签名。</w:t>
      </w:r>
    </w:p>
    <w:p w14:paraId="006026A4">
      <w:pPr>
        <w:spacing w:line="360" w:lineRule="auto"/>
        <w:ind w:firstLine="560" w:firstLineChars="200"/>
        <w:rPr>
          <w:rFonts w:ascii="仿宋" w:hAnsi="仿宋" w:eastAsia="仿宋" w:cs="仿宋_GB2312"/>
          <w:sz w:val="28"/>
          <w:szCs w:val="32"/>
        </w:rPr>
      </w:pPr>
      <w:r>
        <w:rPr>
          <w:rFonts w:hint="eastAsia" w:ascii="仿宋" w:hAnsi="仿宋" w:eastAsia="仿宋" w:cs="仿宋_GB2312"/>
          <w:sz w:val="28"/>
          <w:szCs w:val="32"/>
        </w:rPr>
        <w:t>（二）复试总成绩不及格（＜60分，不含60分）者不予录取。</w:t>
      </w:r>
    </w:p>
    <w:p w14:paraId="6EAE2B84">
      <w:pPr>
        <w:spacing w:line="360" w:lineRule="auto"/>
        <w:rPr>
          <w:rFonts w:ascii="仿宋" w:hAnsi="仿宋" w:eastAsia="仿宋" w:cs="仿宋_GB2312"/>
          <w:b/>
          <w:bCs/>
          <w:sz w:val="28"/>
          <w:szCs w:val="32"/>
        </w:rPr>
      </w:pPr>
      <w:r>
        <w:rPr>
          <w:rFonts w:hint="eastAsia" w:ascii="仿宋" w:hAnsi="仿宋" w:eastAsia="仿宋" w:cs="仿宋_GB2312"/>
          <w:b/>
          <w:bCs/>
          <w:sz w:val="28"/>
          <w:szCs w:val="32"/>
        </w:rPr>
        <w:t>四、复试时间</w:t>
      </w:r>
    </w:p>
    <w:p w14:paraId="2DF88B88">
      <w:pPr>
        <w:spacing w:line="360" w:lineRule="auto"/>
        <w:ind w:firstLine="560" w:firstLineChars="200"/>
        <w:rPr>
          <w:rFonts w:ascii="仿宋" w:hAnsi="仿宋" w:eastAsia="仿宋" w:cs="仿宋_GB2312"/>
          <w:sz w:val="28"/>
          <w:szCs w:val="32"/>
        </w:rPr>
      </w:pPr>
      <w:r>
        <w:rPr>
          <w:rFonts w:hint="eastAsia" w:ascii="仿宋" w:hAnsi="仿宋" w:eastAsia="仿宋" w:cs="仿宋_GB2312"/>
          <w:sz w:val="28"/>
          <w:szCs w:val="32"/>
        </w:rPr>
        <w:t>复试时间：9月</w:t>
      </w:r>
      <w:r>
        <w:rPr>
          <w:rFonts w:hint="eastAsia" w:ascii="仿宋" w:hAnsi="仿宋" w:eastAsia="仿宋" w:cs="仿宋_GB2312"/>
          <w:sz w:val="28"/>
          <w:szCs w:val="32"/>
          <w:lang w:val="en-US" w:eastAsia="zh-CN"/>
        </w:rPr>
        <w:t>17</w:t>
      </w:r>
      <w:r>
        <w:rPr>
          <w:rFonts w:hint="eastAsia" w:ascii="仿宋" w:hAnsi="仿宋" w:eastAsia="仿宋" w:cs="仿宋_GB2312"/>
          <w:sz w:val="28"/>
          <w:szCs w:val="32"/>
        </w:rPr>
        <w:t>日</w:t>
      </w:r>
      <w:r>
        <w:rPr>
          <w:rFonts w:hint="eastAsia" w:ascii="仿宋" w:hAnsi="仿宋" w:eastAsia="仿宋" w:cs="仿宋_GB2312"/>
          <w:sz w:val="28"/>
          <w:szCs w:val="32"/>
          <w:lang w:val="en-US" w:eastAsia="zh-CN"/>
        </w:rPr>
        <w:t>下午1点30分</w:t>
      </w:r>
      <w:r>
        <w:rPr>
          <w:rFonts w:hint="eastAsia" w:ascii="仿宋" w:hAnsi="仿宋" w:eastAsia="仿宋" w:cs="仿宋_GB2312"/>
          <w:sz w:val="28"/>
          <w:szCs w:val="32"/>
        </w:rPr>
        <w:t>；</w:t>
      </w:r>
    </w:p>
    <w:p w14:paraId="0D5539D9">
      <w:pPr>
        <w:spacing w:line="360" w:lineRule="auto"/>
        <w:ind w:firstLine="560" w:firstLineChars="200"/>
        <w:rPr>
          <w:rFonts w:ascii="仿宋" w:hAnsi="仿宋" w:eastAsia="仿宋" w:cs="仿宋_GB2312"/>
          <w:sz w:val="28"/>
          <w:szCs w:val="32"/>
        </w:rPr>
      </w:pPr>
      <w:r>
        <w:rPr>
          <w:rFonts w:hint="eastAsia" w:ascii="仿宋" w:hAnsi="仿宋" w:eastAsia="仿宋" w:cs="仿宋_GB2312"/>
          <w:sz w:val="28"/>
          <w:szCs w:val="32"/>
        </w:rPr>
        <w:t>复试地点：博远楼</w:t>
      </w:r>
      <w:r>
        <w:rPr>
          <w:rFonts w:hint="eastAsia" w:ascii="仿宋" w:hAnsi="仿宋" w:eastAsia="仿宋" w:cs="仿宋_GB2312"/>
          <w:sz w:val="28"/>
          <w:szCs w:val="32"/>
          <w:lang w:val="en-US" w:eastAsia="zh-CN"/>
        </w:rPr>
        <w:t>623</w:t>
      </w:r>
      <w:r>
        <w:rPr>
          <w:rFonts w:hint="eastAsia" w:ascii="仿宋" w:hAnsi="仿宋" w:eastAsia="仿宋" w:cs="仿宋_GB2312"/>
          <w:sz w:val="28"/>
          <w:szCs w:val="32"/>
        </w:rPr>
        <w:t>。</w:t>
      </w:r>
    </w:p>
    <w:p w14:paraId="2436B240">
      <w:pPr>
        <w:spacing w:line="360" w:lineRule="auto"/>
        <w:rPr>
          <w:rFonts w:ascii="仿宋" w:hAnsi="仿宋" w:eastAsia="仿宋" w:cs="仿宋_GB2312"/>
          <w:b/>
          <w:bCs/>
          <w:sz w:val="28"/>
          <w:szCs w:val="32"/>
        </w:rPr>
      </w:pPr>
      <w:r>
        <w:rPr>
          <w:rFonts w:hint="eastAsia" w:ascii="仿宋" w:hAnsi="仿宋" w:eastAsia="仿宋" w:cs="仿宋_GB2312"/>
          <w:b/>
          <w:bCs/>
          <w:sz w:val="28"/>
          <w:szCs w:val="32"/>
        </w:rPr>
        <w:t>五、资格审查</w:t>
      </w:r>
    </w:p>
    <w:p w14:paraId="07D7D884">
      <w:pPr>
        <w:spacing w:line="360" w:lineRule="auto"/>
        <w:ind w:firstLine="560" w:firstLineChars="200"/>
        <w:rPr>
          <w:rFonts w:ascii="仿宋" w:hAnsi="仿宋" w:eastAsia="仿宋" w:cs="仿宋_GB2312"/>
          <w:sz w:val="28"/>
          <w:szCs w:val="32"/>
        </w:rPr>
      </w:pPr>
      <w:r>
        <w:rPr>
          <w:rFonts w:hint="eastAsia" w:ascii="仿宋" w:hAnsi="仿宋" w:eastAsia="仿宋" w:cs="仿宋_GB2312"/>
          <w:sz w:val="28"/>
          <w:szCs w:val="32"/>
        </w:rPr>
        <w:t>请考生携带学生证原件和身份证原件参加面试。</w:t>
      </w:r>
    </w:p>
    <w:p w14:paraId="228F3B12">
      <w:pPr>
        <w:spacing w:line="360" w:lineRule="auto"/>
        <w:rPr>
          <w:rFonts w:ascii="仿宋" w:hAnsi="仿宋" w:eastAsia="仿宋" w:cs="仿宋_GB2312"/>
          <w:b/>
          <w:bCs/>
          <w:sz w:val="28"/>
          <w:szCs w:val="32"/>
        </w:rPr>
      </w:pPr>
      <w:r>
        <w:rPr>
          <w:rFonts w:hint="eastAsia" w:ascii="仿宋" w:hAnsi="仿宋" w:eastAsia="仿宋" w:cs="仿宋_GB2312"/>
          <w:b/>
          <w:bCs/>
          <w:sz w:val="28"/>
          <w:szCs w:val="32"/>
        </w:rPr>
        <w:t>六、联系方式</w:t>
      </w:r>
    </w:p>
    <w:p w14:paraId="785A0D83">
      <w:pPr>
        <w:ind w:firstLine="480"/>
        <w:rPr>
          <w:rFonts w:ascii="仿宋" w:hAnsi="仿宋" w:eastAsia="仿宋" w:cs="仿宋_GB2312"/>
          <w:sz w:val="28"/>
          <w:szCs w:val="32"/>
        </w:rPr>
      </w:pPr>
      <w:r>
        <w:rPr>
          <w:rFonts w:hint="eastAsia" w:ascii="仿宋" w:hAnsi="仿宋" w:eastAsia="仿宋" w:cs="仿宋_GB2312"/>
          <w:sz w:val="28"/>
          <w:szCs w:val="32"/>
        </w:rPr>
        <w:t xml:space="preserve">联系人：申老师 电话：01083952332 </w:t>
      </w:r>
    </w:p>
    <w:p w14:paraId="6A85156D">
      <w:pPr>
        <w:ind w:firstLine="480"/>
        <w:rPr>
          <w:rFonts w:ascii="仿宋" w:hAnsi="仿宋" w:eastAsia="仿宋" w:cs="仿宋_GB2312"/>
          <w:sz w:val="28"/>
          <w:szCs w:val="32"/>
        </w:rPr>
      </w:pPr>
      <w:r>
        <w:rPr>
          <w:rFonts w:hint="eastAsia" w:ascii="仿宋" w:hAnsi="仿宋" w:eastAsia="仿宋" w:cs="仿宋_GB2312"/>
          <w:sz w:val="28"/>
          <w:szCs w:val="32"/>
        </w:rPr>
        <w:t>邮箱:shw0324@cueb.edu.cn</w:t>
      </w:r>
    </w:p>
    <w:p w14:paraId="7C49CD3C">
      <w:pPr>
        <w:ind w:firstLine="480"/>
        <w:rPr>
          <w:rFonts w:hint="eastAsia" w:ascii="仿宋" w:hAnsi="仿宋" w:eastAsia="仿宋" w:cs="仿宋_GB2312"/>
          <w:sz w:val="28"/>
          <w:szCs w:val="32"/>
          <w:lang w:val="en-US" w:eastAsia="zh-CN"/>
        </w:rPr>
      </w:pPr>
      <w:r>
        <w:rPr>
          <w:rFonts w:hint="eastAsia" w:ascii="仿宋" w:hAnsi="仿宋" w:eastAsia="仿宋" w:cs="仿宋_GB2312"/>
          <w:sz w:val="28"/>
          <w:szCs w:val="32"/>
          <w:lang w:val="en-US" w:eastAsia="zh-CN"/>
        </w:rPr>
        <w:drawing>
          <wp:anchor distT="0" distB="0" distL="114300" distR="114300" simplePos="0" relativeHeight="251659264" behindDoc="0" locked="0" layoutInCell="1" allowOverlap="1">
            <wp:simplePos x="0" y="0"/>
            <wp:positionH relativeFrom="column">
              <wp:posOffset>1784350</wp:posOffset>
            </wp:positionH>
            <wp:positionV relativeFrom="paragraph">
              <wp:posOffset>10160</wp:posOffset>
            </wp:positionV>
            <wp:extent cx="1120140" cy="1294765"/>
            <wp:effectExtent l="0" t="0" r="3810" b="635"/>
            <wp:wrapNone/>
            <wp:docPr id="1" name="图片 1" descr="微信图片编辑_20250908104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编辑_20250908104055"/>
                    <pic:cNvPicPr>
                      <a:picLocks noChangeAspect="1"/>
                    </pic:cNvPicPr>
                  </pic:nvPicPr>
                  <pic:blipFill>
                    <a:blip r:embed="rId4"/>
                    <a:stretch>
                      <a:fillRect/>
                    </a:stretch>
                  </pic:blipFill>
                  <pic:spPr>
                    <a:xfrm>
                      <a:off x="0" y="0"/>
                      <a:ext cx="1120140" cy="1294765"/>
                    </a:xfrm>
                    <a:prstGeom prst="rect">
                      <a:avLst/>
                    </a:prstGeom>
                  </pic:spPr>
                </pic:pic>
              </a:graphicData>
            </a:graphic>
          </wp:anchor>
        </w:drawing>
      </w:r>
      <w:r>
        <w:rPr>
          <w:rFonts w:hint="eastAsia" w:ascii="仿宋" w:hAnsi="仿宋" w:eastAsia="仿宋" w:cs="仿宋_GB2312"/>
          <w:sz w:val="28"/>
          <w:szCs w:val="32"/>
        </w:rPr>
        <w:t>复试联络群二维码</w:t>
      </w:r>
    </w:p>
    <w:p w14:paraId="23E02B35">
      <w:pPr>
        <w:rPr>
          <w:rFonts w:ascii="仿宋" w:hAnsi="仿宋" w:eastAsia="仿宋" w:cs="仿宋_GB2312"/>
          <w:sz w:val="28"/>
          <w:szCs w:val="32"/>
        </w:rPr>
      </w:pPr>
    </w:p>
    <w:p w14:paraId="7006E33D">
      <w:pPr>
        <w:jc w:val="center"/>
        <w:rPr>
          <w:rFonts w:ascii="仿宋" w:hAnsi="仿宋" w:eastAsia="仿宋" w:cs="仿宋_GB2312"/>
          <w:sz w:val="28"/>
          <w:szCs w:val="32"/>
        </w:rPr>
      </w:pPr>
      <w:r>
        <w:rPr>
          <w:rFonts w:hint="eastAsia" w:ascii="仿宋" w:hAnsi="仿宋" w:eastAsia="仿宋" w:cs="仿宋_GB2312"/>
          <w:sz w:val="28"/>
          <w:szCs w:val="32"/>
        </w:rPr>
        <w:t xml:space="preserve">                                            外国语学院</w:t>
      </w:r>
    </w:p>
    <w:p w14:paraId="4949453D">
      <w:pPr>
        <w:jc w:val="right"/>
        <w:rPr>
          <w:rFonts w:ascii="仿宋" w:hAnsi="仿宋" w:eastAsia="仿宋" w:cs="仿宋_GB2312"/>
          <w:sz w:val="28"/>
          <w:szCs w:val="32"/>
        </w:rPr>
      </w:pPr>
      <w:r>
        <w:rPr>
          <w:rFonts w:hint="eastAsia" w:ascii="仿宋" w:hAnsi="仿宋" w:eastAsia="仿宋" w:cs="仿宋_GB2312"/>
          <w:sz w:val="28"/>
          <w:szCs w:val="32"/>
        </w:rPr>
        <w:t>202</w:t>
      </w:r>
      <w:r>
        <w:rPr>
          <w:rFonts w:hint="eastAsia" w:ascii="仿宋" w:hAnsi="仿宋" w:eastAsia="仿宋" w:cs="仿宋_GB2312"/>
          <w:sz w:val="28"/>
          <w:szCs w:val="32"/>
          <w:lang w:val="en-US" w:eastAsia="zh-CN"/>
        </w:rPr>
        <w:t>5</w:t>
      </w:r>
      <w:r>
        <w:rPr>
          <w:rFonts w:hint="eastAsia" w:ascii="仿宋" w:hAnsi="仿宋" w:eastAsia="仿宋" w:cs="仿宋_GB2312"/>
          <w:sz w:val="28"/>
          <w:szCs w:val="32"/>
        </w:rPr>
        <w:t>年9月</w:t>
      </w:r>
      <w:r>
        <w:rPr>
          <w:rFonts w:hint="eastAsia" w:ascii="仿宋" w:hAnsi="仿宋" w:eastAsia="仿宋" w:cs="仿宋_GB2312"/>
          <w:sz w:val="28"/>
          <w:szCs w:val="32"/>
          <w:lang w:val="en-US" w:eastAsia="zh-CN"/>
        </w:rPr>
        <w:t>9</w:t>
      </w:r>
      <w:r>
        <w:rPr>
          <w:rFonts w:hint="eastAsia" w:ascii="仿宋" w:hAnsi="仿宋" w:eastAsia="仿宋" w:cs="仿宋_GB2312"/>
          <w:sz w:val="28"/>
          <w:szCs w:val="32"/>
        </w:rPr>
        <w:t>日</w:t>
      </w:r>
    </w:p>
    <w:sectPr>
      <w:pgSz w:w="11906" w:h="16838"/>
      <w:pgMar w:top="1100" w:right="1800" w:bottom="110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2ZGMxMzQ4ZjA0NGQxODI1YTRhYjUwOGRlMzc0ZWUifQ=="/>
  </w:docVars>
  <w:rsids>
    <w:rsidRoot w:val="00447A41"/>
    <w:rsid w:val="000C0FBA"/>
    <w:rsid w:val="0012504C"/>
    <w:rsid w:val="001458DF"/>
    <w:rsid w:val="00157B9B"/>
    <w:rsid w:val="002339AA"/>
    <w:rsid w:val="0024782C"/>
    <w:rsid w:val="003A7CC9"/>
    <w:rsid w:val="00447A41"/>
    <w:rsid w:val="006D4E76"/>
    <w:rsid w:val="0073168D"/>
    <w:rsid w:val="008C4BBA"/>
    <w:rsid w:val="009161F8"/>
    <w:rsid w:val="00CA7341"/>
    <w:rsid w:val="00CD3DC5"/>
    <w:rsid w:val="00D415D9"/>
    <w:rsid w:val="00E56384"/>
    <w:rsid w:val="00EA51BA"/>
    <w:rsid w:val="03616436"/>
    <w:rsid w:val="06F34308"/>
    <w:rsid w:val="101A6E7D"/>
    <w:rsid w:val="18A32433"/>
    <w:rsid w:val="262C0F50"/>
    <w:rsid w:val="273D32E9"/>
    <w:rsid w:val="298F53A6"/>
    <w:rsid w:val="2EB658A2"/>
    <w:rsid w:val="31AB3069"/>
    <w:rsid w:val="33103088"/>
    <w:rsid w:val="35DB01E5"/>
    <w:rsid w:val="36AA621C"/>
    <w:rsid w:val="38CE3BAE"/>
    <w:rsid w:val="3A8D1CCF"/>
    <w:rsid w:val="3CCF7130"/>
    <w:rsid w:val="47285776"/>
    <w:rsid w:val="48B44E3E"/>
    <w:rsid w:val="4BD106BC"/>
    <w:rsid w:val="4ECF4FEA"/>
    <w:rsid w:val="4FDC7E10"/>
    <w:rsid w:val="5F595C5D"/>
    <w:rsid w:val="607537A2"/>
    <w:rsid w:val="63D815D3"/>
    <w:rsid w:val="658C2C7D"/>
    <w:rsid w:val="65F64EC8"/>
    <w:rsid w:val="783235D2"/>
    <w:rsid w:val="7FA67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apple-converted-space"/>
    <w:basedOn w:val="6"/>
    <w:qFormat/>
    <w:uiPriority w:val="0"/>
  </w:style>
  <w:style w:type="paragraph" w:styleId="8">
    <w:name w:val="List Paragraph"/>
    <w:basedOn w:val="1"/>
    <w:qFormat/>
    <w:uiPriority w:val="34"/>
    <w:pPr>
      <w:ind w:firstLine="420" w:firstLineChars="200"/>
    </w:pPr>
  </w:style>
  <w:style w:type="character" w:customStyle="1" w:styleId="9">
    <w:name w:val="页眉 字符"/>
    <w:basedOn w:val="6"/>
    <w:link w:val="3"/>
    <w:semiHidden/>
    <w:qFormat/>
    <w:uiPriority w:val="99"/>
    <w:rPr>
      <w:sz w:val="18"/>
      <w:szCs w:val="18"/>
    </w:rPr>
  </w:style>
  <w:style w:type="character" w:customStyle="1" w:styleId="10">
    <w:name w:val="页脚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766</Words>
  <Characters>823</Characters>
  <Lines>4</Lines>
  <Paragraphs>1</Paragraphs>
  <TotalTime>1</TotalTime>
  <ScaleCrop>false</ScaleCrop>
  <LinksUpToDate>false</LinksUpToDate>
  <CharactersWithSpaces>869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2017-09-15T07:55:00Z</dcterms:created>
  <dc:creator>shw</dc:creator>
  <cp:lastModifiedBy>巨兔爱工作</cp:lastModifiedBy>
  <cp:lastPrinted>2023-09-15T01:06:00Z</cp:lastPrinted>
  <dcterms:modified xsi:type="dcterms:W3CDTF">2025-09-10T03:14:44Z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555F98740B764C7C99D77497D9A1CA71_13</vt:lpwstr>
  </property>
  <property fmtid="{D5CDD505-2E9C-101B-9397-08002B2CF9AE}" pid="4" name="KSOTemplateDocerSaveRecord">
    <vt:lpwstr>eyJoZGlkIjoiYzMwMWQwZDlmMWUxYzdhMDU1NzdhYzE4NjI1MjE4NGUiLCJ1c2VySWQiOiIyODQ1NzU3MDcifQ==</vt:lpwstr>
  </property>
</Properties>
</file>