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9A1C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首都经济贸易大学金融学院</w:t>
      </w:r>
    </w:p>
    <w:p w14:paraId="1470104C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2026年接收推荐免试攻读硕士学位研究生工作方案</w:t>
      </w:r>
    </w:p>
    <w:p w14:paraId="2A2DEB35">
      <w:pPr>
        <w:ind w:firstLine="480" w:firstLineChars="200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</w:p>
    <w:p w14:paraId="3EA5218D">
      <w:pPr>
        <w:ind w:firstLine="480" w:firstLineChars="200"/>
        <w:rPr>
          <w:rFonts w:asciiTheme="minorEastAsia" w:hAnsiTheme="minorEastAsia" w:eastAsiaTheme="minorEastAsia" w:cstheme="minorEastAsia"/>
          <w:color w:val="2F2F2F"/>
          <w:kern w:val="0"/>
          <w:sz w:val="24"/>
        </w:rPr>
      </w:pPr>
    </w:p>
    <w:p w14:paraId="6004FB2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为公平公正、严谨认真地做好金融学院2026年接收推荐免试攻读硕士学位研究生工作，保证研究生招生质量，经学院研究，特制定如下工作方案。</w:t>
      </w:r>
    </w:p>
    <w:p w14:paraId="63B478C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、接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sz w:val="30"/>
          <w:szCs w:val="30"/>
        </w:rPr>
        <w:t>程序</w:t>
      </w:r>
    </w:p>
    <w:p w14:paraId="166575D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（一）预报名阶段（教育部“推免服务系统”开通前）</w:t>
      </w:r>
    </w:p>
    <w:p w14:paraId="42AACA3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即日起至教育部“推免服务系统”开通前，推免生可登录 “首都经济贸易大学2026年接收推荐免试研究生预报名系统”（网址：https://yz.cueb.edu.cn/Open/RecruitTkssTmYbm/Signin.aspx，以下简称“预报名系统”）进行预报名。</w:t>
      </w:r>
    </w:p>
    <w:p w14:paraId="2D1BAD4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预报名系统仅为学校接收推免生的辅助系统，用于前期复试信息采集。在教育部“推免服务系统”开通后，请推免生（含已预报名推免生）务必登录教育部“推免服务系统”进行正式报名。届时学校将根据申请人的复试综合成绩，在教育部“推免服务系统”向通过复试的推免生发送“待录取”通知，推免生须登录“推免服务系统”，并按照要求在规定时间内点击确认“待录取”后，才能获得推荐免试拟录取资格，完成最终拟录取。</w:t>
      </w:r>
    </w:p>
    <w:p w14:paraId="4F1EF6E3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错过预报名的推免生如仍有意愿报考我校，可在正式报名阶段直接在教育部“推免服务系统”中报名。</w:t>
      </w:r>
    </w:p>
    <w:p w14:paraId="0B2E6327"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8BB76C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（二）正式报名阶段</w:t>
      </w:r>
    </w:p>
    <w:p w14:paraId="10089217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1.获得资格的推免生须在国家规定的时间内登录https://yz.chsi.com.cn/进入“推免生服务系统”进行注册，填写基本信息，并网上支付报名费。</w:t>
      </w:r>
    </w:p>
    <w:p w14:paraId="33D92664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2.注册成功的推免生在国家规定的时间内登录https://yz.chsi.com.cn/tm “推免生服务系统”进行网上报名。推免生可根据我校公布的推免生招生目录选择相应专业。</w:t>
      </w:r>
    </w:p>
    <w:p w14:paraId="2CA2A059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3.其他符合免初试攻读硕士研究生资格条件（如在部队荣立二等功等）的人员，应在国家规定的全国统考报名时间内登录“全国推荐免试攻读研究生信息公开暨管理服务系统”报名。</w:t>
      </w:r>
    </w:p>
    <w:p w14:paraId="75EE3DE3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学院研究生招生领导小组对报名的推免生进行初审。通过初审的推免生，由研招办通过中国研招网发送复试通知。确认复试通知的推免生须在规定的时间内持身份证、学生证、历年在校学习成绩单、其他有关材料（如英语水平证明材料、获奖证书、本人代表性学术论文、出版物或原创性工作成果等）参加复试，择优录取。</w:t>
      </w:r>
    </w:p>
    <w:p w14:paraId="4FC91936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5.获得复试资格的推免生须按我院通知时间参加线下复试。</w:t>
      </w:r>
      <w:bookmarkStart w:id="0" w:name="OLE_LINK7"/>
      <w:r>
        <w:rPr>
          <w:rFonts w:hint="eastAsia" w:ascii="仿宋_GB2312" w:hAnsi="仿宋_GB2312" w:eastAsia="仿宋_GB2312" w:cs="仿宋_GB2312"/>
          <w:sz w:val="30"/>
          <w:szCs w:val="30"/>
        </w:rPr>
        <w:t>复试主要考察推免生的外语听力和口语能力、专业素质、思想政治素质和道德品质等内容。复试成绩总分100分，外语听力和口语考核占20%，专业素质等考核占80%。</w:t>
      </w:r>
    </w:p>
    <w:bookmarkEnd w:id="0"/>
    <w:p w14:paraId="70D90E3F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6.复试通过者，由研招办通过中国研招网发送待录取通知，推免生点击确认待录取。</w:t>
      </w:r>
    </w:p>
    <w:p w14:paraId="52047ABA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7.被我院拟录取的推免生不得再报名参加2026年硕士研究生考试招生，否则取消推免录取资格 。</w:t>
      </w:r>
    </w:p>
    <w:p w14:paraId="221FF960">
      <w:pPr>
        <w:spacing w:line="360" w:lineRule="auto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8.按照京发改[2008]1974号文件规定，所有参加复试的推免生，每人交纳复试费100元。复试费在考生复试时收取后由学校财务处统一管理。</w:t>
      </w:r>
    </w:p>
    <w:p w14:paraId="71F23AC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、复试时间、地点安排及复试程序</w:t>
      </w:r>
    </w:p>
    <w:p w14:paraId="74C6D09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 xml:space="preserve">1、资格审查工作程序及要求 </w:t>
      </w:r>
    </w:p>
    <w:p w14:paraId="0A3D3675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考生参加复试前，需完成并通过复试资格审查。复试资格审查时间为 2025 年 9 月 17日（周三）8:00-8:30，地点待后续通知。</w:t>
      </w:r>
    </w:p>
    <w:p w14:paraId="695ED4E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复试时考生需携带以下材料：</w:t>
      </w:r>
    </w:p>
    <w:p w14:paraId="7619CCA6"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有效期内的二代居民身份证、学生证原件</w:t>
      </w:r>
    </w:p>
    <w:p w14:paraId="56CCE162"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本科成绩单（加盖所在学校教务部门公章）原件</w:t>
      </w:r>
    </w:p>
    <w:p w14:paraId="52A1EC65"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 xml:space="preserve">其他有关材料（如英语水平证明材料、获奖证书、本人代表性学术论文、出版物或原创性工作成果等） </w:t>
      </w:r>
    </w:p>
    <w:p w14:paraId="28F6BAA1"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复试费缴费记录（现场扫码缴费，请考生携带电量充足的手机用于缴费）</w:t>
      </w:r>
    </w:p>
    <w:p w14:paraId="1C62877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2、复试形式：线下面试</w:t>
      </w:r>
    </w:p>
    <w:p w14:paraId="0AF36C99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第一批面试：2025年9月17日（周三）上午9：00开始</w:t>
      </w:r>
    </w:p>
    <w:p w14:paraId="3799DBEF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面试地点：首都经济贸易大学（具体地点以后期学院通知为准）</w:t>
      </w:r>
    </w:p>
    <w:p w14:paraId="24973C10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  <w:lang w:val="en-US" w:eastAsia="zh-CN"/>
        </w:rPr>
        <w:t>之后批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次复试学院另行通知</w:t>
      </w:r>
    </w:p>
    <w:p w14:paraId="58E7FC4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  <w:t>3、复试内容</w:t>
      </w:r>
    </w:p>
    <w:p w14:paraId="56C691D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复试采用线下面试方式，主要考察推免生的外语听力和口语能力、专业素质、思想政治素质和道德品质等内容。</w:t>
      </w:r>
    </w:p>
    <w:p w14:paraId="1AD63269">
      <w:pPr>
        <w:numPr>
          <w:ilvl w:val="0"/>
          <w:numId w:val="2"/>
        </w:numPr>
        <w:spacing w:line="360" w:lineRule="auto"/>
        <w:ind w:firstLine="42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外语听力和口语能力：考生需准备1分钟英文自我介绍；题库提问方式进行英语问答；</w:t>
      </w:r>
    </w:p>
    <w:p w14:paraId="34098C65">
      <w:pPr>
        <w:spacing w:line="360" w:lineRule="auto"/>
        <w:ind w:firstLine="420"/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（2）专业面试：每名考生随机抽取1套试卷作答，试卷包含基础知识题和开放性能力测试题。结合考生提交的材料对学习经历、本科专业、学习成绩、本科论文、报考志向等内容进行评定；通过提问对人文素养，举止、表达、礼仪等方面进行考察。</w:t>
      </w:r>
    </w:p>
    <w:p w14:paraId="6D5BCECA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  <w:t>、总成绩计算办法</w:t>
      </w:r>
    </w:p>
    <w:p w14:paraId="378431DF"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复试成绩总分100分，</w:t>
      </w:r>
      <w:r>
        <w:rPr>
          <w:rFonts w:hint="eastAsia" w:ascii="仿宋_GB2312" w:hAnsi="仿宋_GB2312" w:eastAsia="仿宋_GB2312" w:cs="仿宋_GB2312"/>
          <w:sz w:val="30"/>
          <w:szCs w:val="30"/>
        </w:rPr>
        <w:t>外语听力和口语考核占20%，专业素质等考核占80%。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按复试成绩由高到低排序择优录取。复试总成绩不及格（＜60分，不含60分）者不予录取。</w:t>
      </w:r>
    </w:p>
    <w:p w14:paraId="6579FBF8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E0D0D"/>
          <w:kern w:val="0"/>
          <w:sz w:val="30"/>
          <w:szCs w:val="30"/>
        </w:rPr>
        <w:t>、考生需提交材料</w:t>
      </w:r>
    </w:p>
    <w:p w14:paraId="13C44FA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考生需填报提交首都经济贸易大学预推免系统，系统内提交上传电子版扫描件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2F2F2F"/>
          <w:kern w:val="0"/>
          <w:sz w:val="30"/>
          <w:szCs w:val="30"/>
        </w:rPr>
        <w:t>未在系统提交材料将视为自动放弃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：</w:t>
      </w:r>
    </w:p>
    <w:p w14:paraId="68265597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（1）有效期内的学生证、身份证。（必交）</w:t>
      </w:r>
    </w:p>
    <w:p w14:paraId="21AE7AB8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（2）本科阶段成绩单（加盖所在学校教务部门公章）。（必交）</w:t>
      </w:r>
    </w:p>
    <w:p w14:paraId="3DA697CC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（3）英语六级或四级成绩证明、其他外语能力证明材料。（非必交）</w:t>
      </w:r>
    </w:p>
    <w:p w14:paraId="48075FC4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（4）其他证明自己学习、研究等水平和能力的材料或获奖证书。（非必交）</w:t>
      </w:r>
    </w:p>
    <w:p w14:paraId="0FB3D190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2、</w:t>
      </w:r>
      <w:bookmarkStart w:id="1" w:name="OLE_LINK14"/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提交截止时间：</w:t>
      </w:r>
    </w:p>
    <w:p w14:paraId="007B414E">
      <w:pPr>
        <w:spacing w:line="360" w:lineRule="auto"/>
        <w:ind w:firstLine="900" w:firstLineChars="3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2025年9月15日8:00前（第一批）</w:t>
      </w:r>
      <w:bookmarkEnd w:id="1"/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 xml:space="preserve"> </w:t>
      </w:r>
    </w:p>
    <w:p w14:paraId="712F3537">
      <w:pPr>
        <w:spacing w:line="360" w:lineRule="auto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后续批次学院另行通知</w:t>
      </w:r>
    </w:p>
    <w:p w14:paraId="3B1970E9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、注意事项</w:t>
      </w:r>
    </w:p>
    <w:p w14:paraId="5A0D687E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1、考生须在规定时间按要求参加复试各环节。报考020204金融学硕、025100金融专硕、025500保险专硕、025800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数字经济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专硕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且通过我院简历筛选的优秀本科毕业生，具体复试名单以学院通知为准，</w:t>
      </w:r>
      <w:bookmarkStart w:id="2" w:name="OLE_LINK15"/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学院会在</w:t>
      </w:r>
      <w:r>
        <w:rPr>
          <w:rFonts w:hint="eastAsia" w:ascii="仿宋_GB2312" w:hAnsi="仿宋_GB2312" w:eastAsia="仿宋_GB2312" w:cs="仿宋_GB2312"/>
          <w:b/>
          <w:bCs/>
          <w:color w:val="2F2F2F"/>
          <w:kern w:val="0"/>
          <w:sz w:val="30"/>
          <w:szCs w:val="30"/>
        </w:rPr>
        <w:t>9月15日12:00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前向通过初审的考生以</w:t>
      </w:r>
      <w:bookmarkStart w:id="3" w:name="OLE_LINK12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邮箱</w:t>
      </w:r>
      <w:bookmarkEnd w:id="3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的形式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告知信息。</w:t>
      </w:r>
      <w:bookmarkEnd w:id="2"/>
      <w:r>
        <w:rPr>
          <w:rFonts w:hint="eastAsia" w:ascii="仿宋_GB2312" w:hAnsi="仿宋_GB2312" w:eastAsia="仿宋_GB2312" w:cs="仿宋_GB2312"/>
          <w:b/>
          <w:bCs/>
          <w:color w:val="2F2F2F"/>
          <w:kern w:val="0"/>
          <w:sz w:val="30"/>
          <w:szCs w:val="30"/>
        </w:rPr>
        <w:t>请各位考生及时关注个人邮箱，如因未能及时联系上考生而造成影响考生推免及录取的，责任由考生自负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。</w:t>
      </w:r>
    </w:p>
    <w:p w14:paraId="61E65FB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2、考生应及时关注学校研究生网站招生动态、学院钉钉群内的所有通知公告，并及时进入钉钉群，进群备注</w:t>
      </w:r>
      <w:r>
        <w:rPr>
          <w:rFonts w:hint="eastAsia" w:ascii="仿宋_GB2312" w:hAnsi="仿宋_GB2312" w:eastAsia="仿宋_GB2312" w:cs="仿宋_GB2312"/>
          <w:b/>
          <w:bCs/>
          <w:color w:val="2F2F2F"/>
          <w:kern w:val="0"/>
          <w:sz w:val="30"/>
          <w:szCs w:val="30"/>
        </w:rPr>
        <w:t>姓名+本科学校+报考专业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，后续学院复试通知将在钉钉群发布，</w:t>
      </w:r>
      <w:r>
        <w:rPr>
          <w:rFonts w:hint="eastAsia" w:ascii="仿宋_GB2312" w:hAnsi="仿宋_GB2312" w:eastAsia="仿宋_GB2312" w:cs="仿宋_GB2312"/>
          <w:b/>
          <w:bCs/>
          <w:color w:val="2F2F2F"/>
          <w:kern w:val="0"/>
          <w:sz w:val="30"/>
          <w:szCs w:val="30"/>
        </w:rPr>
        <w:t>未进群者将视为自动放弃复试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。</w:t>
      </w:r>
    </w:p>
    <w:p w14:paraId="5DF34194">
      <w:pPr>
        <w:pStyle w:val="7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、联系方式</w:t>
      </w:r>
    </w:p>
    <w:p w14:paraId="5827B0E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电话：010-83952273</w:t>
      </w:r>
    </w:p>
    <w:p w14:paraId="05BA0AC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邮箱：</w:t>
      </w:r>
      <w:bookmarkStart w:id="4" w:name="OLE_LINK11"/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instrText xml:space="preserve"> HYPERLINK "mailto:yzjrxy@cueb.edu.cn" </w:instrTex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yzjrxy@cueb.edu.cn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fldChar w:fldCharType="end"/>
      </w:r>
      <w:bookmarkEnd w:id="4"/>
    </w:p>
    <w:p w14:paraId="4D3C0FA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钉钉群: 126880020728</w:t>
      </w:r>
    </w:p>
    <w:p w14:paraId="1430EBE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  <w:lang w:eastAsia="zh-CN"/>
        </w:rPr>
        <w:drawing>
          <wp:inline distT="0" distB="0" distL="114300" distR="114300">
            <wp:extent cx="3212465" cy="4451350"/>
            <wp:effectExtent l="0" t="0" r="3175" b="13970"/>
            <wp:docPr id="1" name="图片 1" descr="1e9024ad8149c68ec35517488a477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9024ad8149c68ec35517488a4772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06C2"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以上规定如有与学校规定相冲突的或其他未尽事项，以《首都经济贸易大学2026年接收推荐免试攻读硕士学位研究生工作办法》为准。</w:t>
      </w:r>
    </w:p>
    <w:p w14:paraId="34CE0928">
      <w:pPr>
        <w:spacing w:line="360" w:lineRule="auto"/>
        <w:ind w:firstLine="600" w:firstLineChars="200"/>
        <w:jc w:val="right"/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首都经济贸易大学金融学院</w:t>
      </w:r>
    </w:p>
    <w:p w14:paraId="5F4224B6">
      <w:pPr>
        <w:spacing w:line="360" w:lineRule="auto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0"/>
          <w:szCs w:val="30"/>
        </w:rPr>
        <w:t>2025年9月10日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83279"/>
    <w:multiLevelType w:val="singleLevel"/>
    <w:tmpl w:val="0068327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494A3D6"/>
    <w:multiLevelType w:val="singleLevel"/>
    <w:tmpl w:val="5494A3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kxMTdhYmEwZWRjYjlmYjFlNmZjNDFlNTY0OTAifQ=="/>
  </w:docVars>
  <w:rsids>
    <w:rsidRoot w:val="006B5F45"/>
    <w:rsid w:val="000574AE"/>
    <w:rsid w:val="000C0BD8"/>
    <w:rsid w:val="00146330"/>
    <w:rsid w:val="0028472B"/>
    <w:rsid w:val="002E3CCF"/>
    <w:rsid w:val="003C2A29"/>
    <w:rsid w:val="0041564F"/>
    <w:rsid w:val="004742EB"/>
    <w:rsid w:val="004B0E62"/>
    <w:rsid w:val="005C0F37"/>
    <w:rsid w:val="005C6523"/>
    <w:rsid w:val="00626B54"/>
    <w:rsid w:val="00694ABA"/>
    <w:rsid w:val="006A5D76"/>
    <w:rsid w:val="006B5F45"/>
    <w:rsid w:val="006E5917"/>
    <w:rsid w:val="00753C3C"/>
    <w:rsid w:val="0077357C"/>
    <w:rsid w:val="007A2017"/>
    <w:rsid w:val="00816F9F"/>
    <w:rsid w:val="00947F87"/>
    <w:rsid w:val="009B251F"/>
    <w:rsid w:val="009D14BD"/>
    <w:rsid w:val="00C571D3"/>
    <w:rsid w:val="00CA02C5"/>
    <w:rsid w:val="00DC2724"/>
    <w:rsid w:val="00DC6DCA"/>
    <w:rsid w:val="00E37295"/>
    <w:rsid w:val="00E81FE1"/>
    <w:rsid w:val="00F033F4"/>
    <w:rsid w:val="00F51117"/>
    <w:rsid w:val="1CEE4113"/>
    <w:rsid w:val="1E1301FB"/>
    <w:rsid w:val="26D37063"/>
    <w:rsid w:val="2ADF52B9"/>
    <w:rsid w:val="399023BD"/>
    <w:rsid w:val="57C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s1"/>
    <w:basedOn w:val="5"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9">
    <w:name w:val="p1"/>
    <w:basedOn w:val="1"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character" w:customStyle="1" w:styleId="10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2144</Words>
  <Characters>2385</Characters>
  <Lines>18</Lines>
  <Paragraphs>5</Paragraphs>
  <TotalTime>172</TotalTime>
  <ScaleCrop>false</ScaleCrop>
  <LinksUpToDate>false</LinksUpToDate>
  <CharactersWithSpaces>2405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2025-09-09T08:52:00Z</dcterms:created>
  <dc:creator>胡豆豆</dc:creator>
  <cp:lastModifiedBy>巨兔爱工作</cp:lastModifiedBy>
  <cp:lastPrinted>2024-09-13T01:41:00Z</cp:lastPrinted>
  <dcterms:modified xsi:type="dcterms:W3CDTF">2025-09-11T06:52:20Z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63E0C8FFF9CA443EA510B4C3408F0BF3_13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