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F2E" w:rsidRPr="00046F2E" w:rsidRDefault="00046F2E" w:rsidP="00046F2E">
      <w:pPr>
        <w:autoSpaceDE w:val="0"/>
        <w:autoSpaceDN w:val="0"/>
        <w:adjustRightInd w:val="0"/>
        <w:spacing w:line="360" w:lineRule="auto"/>
        <w:jc w:val="center"/>
        <w:rPr>
          <w:rFonts w:asciiTheme="minorEastAsia" w:hAnsiTheme="minorEastAsia" w:cs="FZDHTJW--GB1-0"/>
          <w:b/>
          <w:kern w:val="0"/>
          <w:sz w:val="24"/>
          <w:szCs w:val="24"/>
        </w:rPr>
      </w:pPr>
      <w:bookmarkStart w:id="0" w:name="_GoBack"/>
      <w:bookmarkEnd w:id="0"/>
      <w:r w:rsidRPr="00046F2E">
        <w:rPr>
          <w:rFonts w:asciiTheme="minorEastAsia" w:hAnsiTheme="minorEastAsia" w:cs="FZDHTJW--GB1-0" w:hint="eastAsia"/>
          <w:b/>
          <w:kern w:val="0"/>
          <w:sz w:val="24"/>
          <w:szCs w:val="24"/>
        </w:rPr>
        <w:t>首都经济贸易大学研究生助教、助研、助管简要说明</w:t>
      </w:r>
    </w:p>
    <w:p w:rsidR="00261924" w:rsidRPr="00046F2E" w:rsidRDefault="00046F2E" w:rsidP="00046F2E">
      <w:pPr>
        <w:autoSpaceDE w:val="0"/>
        <w:autoSpaceDN w:val="0"/>
        <w:adjustRightInd w:val="0"/>
        <w:spacing w:line="360" w:lineRule="auto"/>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 xml:space="preserve">    为了鼓励研究生在学期间全面发展，拓宽研究生培养途径，并结合学校教学、科研、管理工作实际需要，缓解家庭困难同学在校就读期间经济压力，特设置研究生助教、助研、助管岗位。</w:t>
      </w:r>
    </w:p>
    <w:p w:rsidR="00046F2E" w:rsidRPr="00046F2E" w:rsidRDefault="00046F2E" w:rsidP="00046F2E">
      <w:pPr>
        <w:autoSpaceDE w:val="0"/>
        <w:autoSpaceDN w:val="0"/>
        <w:adjustRightInd w:val="0"/>
        <w:spacing w:line="360" w:lineRule="auto"/>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 xml:space="preserve">    每学期开学后，各学院、各部门依据工作需要向研究生工作部提出本单位助教、助研</w:t>
      </w:r>
      <w:r w:rsidR="00261924">
        <w:rPr>
          <w:rFonts w:asciiTheme="minorEastAsia" w:hAnsiTheme="minorEastAsia" w:cs="华文细黑" w:hint="eastAsia"/>
          <w:kern w:val="0"/>
          <w:sz w:val="24"/>
          <w:szCs w:val="24"/>
        </w:rPr>
        <w:t>和</w:t>
      </w:r>
      <w:r w:rsidRPr="00046F2E">
        <w:rPr>
          <w:rFonts w:asciiTheme="minorEastAsia" w:hAnsiTheme="minorEastAsia" w:cs="华文细黑" w:hint="eastAsia"/>
          <w:kern w:val="0"/>
          <w:sz w:val="24"/>
          <w:szCs w:val="24"/>
        </w:rPr>
        <w:t>助管岗位设置需求，各位同学可向</w:t>
      </w:r>
      <w:r w:rsidR="00261924">
        <w:rPr>
          <w:rFonts w:asciiTheme="minorEastAsia" w:hAnsiTheme="minorEastAsia" w:cs="华文细黑" w:hint="eastAsia"/>
          <w:kern w:val="0"/>
          <w:sz w:val="24"/>
          <w:szCs w:val="24"/>
        </w:rPr>
        <w:t>设岗部门</w:t>
      </w:r>
      <w:r w:rsidRPr="00046F2E">
        <w:rPr>
          <w:rFonts w:asciiTheme="minorEastAsia" w:hAnsiTheme="minorEastAsia" w:cs="华文细黑" w:hint="eastAsia"/>
          <w:kern w:val="0"/>
          <w:sz w:val="24"/>
          <w:szCs w:val="24"/>
        </w:rPr>
        <w:t>申请</w:t>
      </w:r>
      <w:r w:rsidR="00261924">
        <w:rPr>
          <w:rFonts w:asciiTheme="minorEastAsia" w:hAnsiTheme="minorEastAsia" w:cs="华文细黑" w:hint="eastAsia"/>
          <w:kern w:val="0"/>
          <w:sz w:val="24"/>
          <w:szCs w:val="24"/>
        </w:rPr>
        <w:t>参与三助</w:t>
      </w:r>
      <w:r w:rsidR="00261924">
        <w:rPr>
          <w:rFonts w:asciiTheme="minorEastAsia" w:hAnsiTheme="minorEastAsia" w:cs="华文细黑"/>
          <w:kern w:val="0"/>
          <w:sz w:val="24"/>
          <w:szCs w:val="24"/>
        </w:rPr>
        <w:t>工作</w:t>
      </w:r>
      <w:r w:rsidRPr="00046F2E">
        <w:rPr>
          <w:rFonts w:asciiTheme="minorEastAsia" w:hAnsiTheme="minorEastAsia" w:cs="华文细黑" w:hint="eastAsia"/>
          <w:kern w:val="0"/>
          <w:sz w:val="24"/>
          <w:szCs w:val="24"/>
        </w:rPr>
        <w:t>。研究生担任助教、助研、助管工作聘期由</w:t>
      </w:r>
      <w:r w:rsidR="00261924">
        <w:rPr>
          <w:rFonts w:asciiTheme="minorEastAsia" w:hAnsiTheme="minorEastAsia" w:cs="华文细黑" w:hint="eastAsia"/>
          <w:kern w:val="0"/>
          <w:sz w:val="24"/>
          <w:szCs w:val="24"/>
        </w:rPr>
        <w:t>每学期</w:t>
      </w:r>
      <w:r w:rsidR="00261924">
        <w:rPr>
          <w:rFonts w:asciiTheme="minorEastAsia" w:hAnsiTheme="minorEastAsia" w:cs="华文细黑"/>
          <w:kern w:val="0"/>
          <w:sz w:val="24"/>
          <w:szCs w:val="24"/>
        </w:rPr>
        <w:t>工作通知</w:t>
      </w:r>
      <w:r w:rsidRPr="00046F2E">
        <w:rPr>
          <w:rFonts w:asciiTheme="minorEastAsia" w:hAnsiTheme="minorEastAsia" w:cs="华文细黑" w:hint="eastAsia"/>
          <w:kern w:val="0"/>
          <w:sz w:val="24"/>
          <w:szCs w:val="24"/>
        </w:rPr>
        <w:t>确定。</w:t>
      </w:r>
    </w:p>
    <w:p w:rsidR="00046F2E" w:rsidRPr="00046F2E" w:rsidRDefault="00046F2E" w:rsidP="00046F2E">
      <w:pPr>
        <w:autoSpaceDE w:val="0"/>
        <w:autoSpaceDN w:val="0"/>
        <w:adjustRightInd w:val="0"/>
        <w:spacing w:line="360" w:lineRule="auto"/>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 xml:space="preserve">    助教、助研、助管岗位招聘对象一般为我校全日制、非定向的博士、硕士在校研究生，要求本人档案在学校，无固定工资收入。符合招聘条件的研究生一般在一个聘期内只能担任助教、助研或助管中一个岗位工作，一个聘期结束</w:t>
      </w:r>
      <w:r w:rsidR="00261924">
        <w:rPr>
          <w:rFonts w:asciiTheme="minorEastAsia" w:hAnsiTheme="minorEastAsia" w:cs="华文细黑" w:hint="eastAsia"/>
          <w:kern w:val="0"/>
          <w:sz w:val="24"/>
          <w:szCs w:val="24"/>
        </w:rPr>
        <w:t>，</w:t>
      </w:r>
      <w:r w:rsidR="00261924">
        <w:rPr>
          <w:rFonts w:asciiTheme="minorEastAsia" w:hAnsiTheme="minorEastAsia" w:cs="华文细黑"/>
          <w:kern w:val="0"/>
          <w:sz w:val="24"/>
          <w:szCs w:val="24"/>
        </w:rPr>
        <w:t>考核通过</w:t>
      </w:r>
      <w:r w:rsidRPr="00046F2E">
        <w:rPr>
          <w:rFonts w:asciiTheme="minorEastAsia" w:hAnsiTheme="minorEastAsia" w:cs="华文细黑" w:hint="eastAsia"/>
          <w:kern w:val="0"/>
          <w:sz w:val="24"/>
          <w:szCs w:val="24"/>
        </w:rPr>
        <w:t>后可以继续申请应聘。</w:t>
      </w:r>
    </w:p>
    <w:p w:rsidR="00046F2E" w:rsidRPr="00046F2E" w:rsidRDefault="00046F2E">
      <w:pPr>
        <w:autoSpaceDE w:val="0"/>
        <w:autoSpaceDN w:val="0"/>
        <w:adjustRightInd w:val="0"/>
        <w:spacing w:line="360" w:lineRule="auto"/>
        <w:ind w:firstLine="405"/>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研究生助教岗位主要从事本科生或研究生的公共基础课和专业基础课程的教学辅助工作,承担学生课业辅导、答疑、作业批改，以及实习、实验、实践教学辅助工作</w:t>
      </w:r>
      <w:r w:rsidR="00261924">
        <w:rPr>
          <w:rFonts w:asciiTheme="minorEastAsia" w:hAnsiTheme="minorEastAsia" w:cs="华文细黑" w:hint="eastAsia"/>
          <w:kern w:val="0"/>
          <w:sz w:val="24"/>
          <w:szCs w:val="24"/>
        </w:rPr>
        <w:t>；</w:t>
      </w:r>
      <w:r w:rsidRPr="00046F2E">
        <w:rPr>
          <w:rFonts w:asciiTheme="minorEastAsia" w:hAnsiTheme="minorEastAsia" w:cs="华文细黑" w:hint="eastAsia"/>
          <w:kern w:val="0"/>
          <w:sz w:val="24"/>
          <w:szCs w:val="24"/>
        </w:rPr>
        <w:t>研究生助研岗位主要协助博士生导师或硕士生导师完成在研课题，承担科学研究具体工作</w:t>
      </w:r>
      <w:r w:rsidR="00261924">
        <w:rPr>
          <w:rFonts w:asciiTheme="minorEastAsia" w:hAnsiTheme="minorEastAsia" w:cs="华文细黑" w:hint="eastAsia"/>
          <w:kern w:val="0"/>
          <w:sz w:val="24"/>
          <w:szCs w:val="24"/>
        </w:rPr>
        <w:t>；</w:t>
      </w:r>
      <w:r w:rsidRPr="00046F2E">
        <w:rPr>
          <w:rFonts w:asciiTheme="minorEastAsia" w:hAnsiTheme="minorEastAsia" w:cs="华文细黑" w:hint="eastAsia"/>
          <w:kern w:val="0"/>
          <w:sz w:val="24"/>
          <w:szCs w:val="24"/>
        </w:rPr>
        <w:t>研究生助管岗位主要承担学校职能部门和学院行政事务工作。</w:t>
      </w:r>
    </w:p>
    <w:p w:rsidR="00261924" w:rsidRDefault="00046F2E" w:rsidP="007662E5">
      <w:pPr>
        <w:autoSpaceDE w:val="0"/>
        <w:autoSpaceDN w:val="0"/>
        <w:adjustRightInd w:val="0"/>
        <w:spacing w:line="360" w:lineRule="auto"/>
        <w:ind w:firstLine="480"/>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受聘研究生的岗位培训、日常管理与考核评价由聘用单位负责。聘用单位要与受聘研究生签订“校内社会实践协议”，明确工作职责任务和考核要求。聘期结束后，受聘者要完成工作总结，填写《鉴定表》，由聘用单位出具鉴定意见。</w:t>
      </w:r>
    </w:p>
    <w:p w:rsidR="00046F2E" w:rsidRPr="00046F2E" w:rsidRDefault="00046F2E" w:rsidP="007662E5">
      <w:pPr>
        <w:autoSpaceDE w:val="0"/>
        <w:autoSpaceDN w:val="0"/>
        <w:adjustRightInd w:val="0"/>
        <w:spacing w:line="360" w:lineRule="auto"/>
        <w:ind w:firstLine="480"/>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研究生助教、助研、助管实行岗位津贴制度。经费以学校筹措为主，相关科研课题经费为辅。学校发放的津贴按月由学校财务划拨至研究生本人银行卡内。</w:t>
      </w:r>
    </w:p>
    <w:p w:rsidR="004C15F0" w:rsidRPr="00046F2E" w:rsidRDefault="00046F2E" w:rsidP="00046F2E">
      <w:pPr>
        <w:spacing w:line="360" w:lineRule="auto"/>
        <w:rPr>
          <w:rFonts w:asciiTheme="minorEastAsia" w:hAnsiTheme="minorEastAsia"/>
          <w:sz w:val="24"/>
          <w:szCs w:val="24"/>
        </w:rPr>
      </w:pPr>
      <w:r w:rsidRPr="00046F2E">
        <w:rPr>
          <w:rFonts w:asciiTheme="minorEastAsia" w:hAnsiTheme="minorEastAsia" w:cs="华文细黑" w:hint="eastAsia"/>
          <w:kern w:val="0"/>
          <w:sz w:val="24"/>
          <w:szCs w:val="24"/>
        </w:rPr>
        <w:t xml:space="preserve">   </w:t>
      </w:r>
      <w:r w:rsidR="00DD4970">
        <w:rPr>
          <w:rFonts w:asciiTheme="minorEastAsia" w:hAnsiTheme="minorEastAsia" w:cs="华文细黑" w:hint="eastAsia"/>
          <w:kern w:val="0"/>
          <w:sz w:val="24"/>
          <w:szCs w:val="24"/>
        </w:rPr>
        <w:t>具体内容参见《首都经济贸易大学研究生助教、助研、助管工作管理办法》</w:t>
      </w:r>
      <w:r w:rsidR="00C5637B">
        <w:rPr>
          <w:rFonts w:asciiTheme="minorEastAsia" w:hAnsiTheme="minorEastAsia" w:cs="华文细黑" w:hint="eastAsia"/>
          <w:kern w:val="0"/>
          <w:sz w:val="24"/>
          <w:szCs w:val="24"/>
        </w:rPr>
        <w:t>。</w:t>
      </w:r>
    </w:p>
    <w:sectPr w:rsidR="004C15F0" w:rsidRPr="00046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235" w:rsidRDefault="00C03235" w:rsidP="00041D9B">
      <w:r>
        <w:separator/>
      </w:r>
    </w:p>
  </w:endnote>
  <w:endnote w:type="continuationSeparator" w:id="0">
    <w:p w:rsidR="00C03235" w:rsidRDefault="00C03235" w:rsidP="000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DHTJW--GB1-0">
    <w:altName w:val="方正舒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235" w:rsidRDefault="00C03235" w:rsidP="00041D9B">
      <w:r>
        <w:separator/>
      </w:r>
    </w:p>
  </w:footnote>
  <w:footnote w:type="continuationSeparator" w:id="0">
    <w:p w:rsidR="00C03235" w:rsidRDefault="00C03235" w:rsidP="00041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2E"/>
    <w:rsid w:val="00041D9B"/>
    <w:rsid w:val="00046F2E"/>
    <w:rsid w:val="000611C8"/>
    <w:rsid w:val="00261924"/>
    <w:rsid w:val="002F68AA"/>
    <w:rsid w:val="004C15F0"/>
    <w:rsid w:val="005B5F9F"/>
    <w:rsid w:val="007662E5"/>
    <w:rsid w:val="00892D36"/>
    <w:rsid w:val="008B22DF"/>
    <w:rsid w:val="008D21B2"/>
    <w:rsid w:val="00997406"/>
    <w:rsid w:val="00B6774E"/>
    <w:rsid w:val="00C03235"/>
    <w:rsid w:val="00C169DB"/>
    <w:rsid w:val="00C554BF"/>
    <w:rsid w:val="00C5637B"/>
    <w:rsid w:val="00C70D70"/>
    <w:rsid w:val="00DD4970"/>
    <w:rsid w:val="00E8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3F549-F364-4921-898A-E954C769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D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1D9B"/>
    <w:rPr>
      <w:sz w:val="18"/>
      <w:szCs w:val="18"/>
    </w:rPr>
  </w:style>
  <w:style w:type="paragraph" w:styleId="a5">
    <w:name w:val="footer"/>
    <w:basedOn w:val="a"/>
    <w:link w:val="a6"/>
    <w:uiPriority w:val="99"/>
    <w:unhideWhenUsed/>
    <w:rsid w:val="00041D9B"/>
    <w:pPr>
      <w:tabs>
        <w:tab w:val="center" w:pos="4153"/>
        <w:tab w:val="right" w:pos="8306"/>
      </w:tabs>
      <w:snapToGrid w:val="0"/>
      <w:jc w:val="left"/>
    </w:pPr>
    <w:rPr>
      <w:sz w:val="18"/>
      <w:szCs w:val="18"/>
    </w:rPr>
  </w:style>
  <w:style w:type="character" w:customStyle="1" w:styleId="a6">
    <w:name w:val="页脚 字符"/>
    <w:basedOn w:val="a0"/>
    <w:link w:val="a5"/>
    <w:uiPriority w:val="99"/>
    <w:rsid w:val="00041D9B"/>
    <w:rPr>
      <w:sz w:val="18"/>
      <w:szCs w:val="18"/>
    </w:rPr>
  </w:style>
  <w:style w:type="paragraph" w:styleId="a7">
    <w:name w:val="Balloon Text"/>
    <w:basedOn w:val="a"/>
    <w:link w:val="a8"/>
    <w:uiPriority w:val="99"/>
    <w:semiHidden/>
    <w:unhideWhenUsed/>
    <w:rsid w:val="00997406"/>
    <w:rPr>
      <w:sz w:val="18"/>
      <w:szCs w:val="18"/>
    </w:rPr>
  </w:style>
  <w:style w:type="character" w:customStyle="1" w:styleId="a8">
    <w:name w:val="批注框文本 字符"/>
    <w:basedOn w:val="a0"/>
    <w:link w:val="a7"/>
    <w:uiPriority w:val="99"/>
    <w:semiHidden/>
    <w:rsid w:val="00997406"/>
    <w:rPr>
      <w:sz w:val="18"/>
      <w:szCs w:val="18"/>
    </w:rPr>
  </w:style>
  <w:style w:type="paragraph" w:styleId="a9">
    <w:name w:val="Revision"/>
    <w:hidden/>
    <w:uiPriority w:val="99"/>
    <w:semiHidden/>
    <w:rsid w:val="0076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Lenovo</cp:lastModifiedBy>
  <cp:revision>2</cp:revision>
  <cp:lastPrinted>2019-06-18T05:44:00Z</cp:lastPrinted>
  <dcterms:created xsi:type="dcterms:W3CDTF">2023-06-26T07:45:00Z</dcterms:created>
  <dcterms:modified xsi:type="dcterms:W3CDTF">2023-06-26T07:45:00Z</dcterms:modified>
</cp:coreProperties>
</file>