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76" w:rsidRDefault="00CA0548" w:rsidP="007A6F15">
      <w:pPr>
        <w:widowControl/>
        <w:spacing w:line="360" w:lineRule="auto"/>
        <w:ind w:firstLineChars="200" w:firstLine="720"/>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首都经济贸易大学</w:t>
      </w:r>
      <w:proofErr w:type="gramStart"/>
      <w:r>
        <w:rPr>
          <w:rFonts w:ascii="方正小标宋简体" w:eastAsia="方正小标宋简体" w:hAnsi="宋体" w:cs="宋体" w:hint="eastAsia"/>
          <w:bCs/>
          <w:color w:val="000000"/>
          <w:kern w:val="0"/>
          <w:sz w:val="36"/>
          <w:szCs w:val="36"/>
        </w:rPr>
        <w:t>董久昌</w:t>
      </w:r>
      <w:proofErr w:type="gramEnd"/>
      <w:r>
        <w:rPr>
          <w:rFonts w:ascii="方正小标宋简体" w:eastAsia="方正小标宋简体" w:hAnsi="宋体" w:cs="宋体" w:hint="eastAsia"/>
          <w:bCs/>
          <w:color w:val="000000"/>
          <w:kern w:val="0"/>
          <w:sz w:val="36"/>
          <w:szCs w:val="36"/>
        </w:rPr>
        <w:t>奖学金管理办法（暂行）</w:t>
      </w:r>
    </w:p>
    <w:p w:rsidR="008B0A76" w:rsidRPr="0095256C" w:rsidRDefault="008B0A76">
      <w:pPr>
        <w:widowControl/>
        <w:spacing w:line="560" w:lineRule="exact"/>
        <w:ind w:firstLineChars="200" w:firstLine="643"/>
        <w:jc w:val="center"/>
        <w:rPr>
          <w:rFonts w:ascii="仿宋_GB2312" w:eastAsia="仿宋_GB2312" w:hAnsi="宋体" w:cs="宋体"/>
          <w:b/>
          <w:bCs/>
          <w:color w:val="000000"/>
          <w:kern w:val="0"/>
          <w:sz w:val="32"/>
          <w:szCs w:val="32"/>
        </w:rPr>
      </w:pPr>
    </w:p>
    <w:p w:rsidR="008B0A76" w:rsidRDefault="00CA0548">
      <w:pPr>
        <w:widowControl/>
        <w:spacing w:line="560" w:lineRule="exact"/>
        <w:ind w:firstLineChars="200" w:firstLine="643"/>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第一章 总则</w:t>
      </w:r>
    </w:p>
    <w:p w:rsidR="008B0A76" w:rsidRPr="00BA1E35" w:rsidRDefault="00CA0548">
      <w:pPr>
        <w:ind w:firstLineChars="200" w:firstLine="640"/>
        <w:rPr>
          <w:rFonts w:ascii="仿宋_GB2312" w:eastAsia="仿宋_GB2312"/>
          <w:sz w:val="32"/>
          <w:szCs w:val="32"/>
        </w:rPr>
      </w:pPr>
      <w:r w:rsidRPr="00BA1E35">
        <w:rPr>
          <w:rFonts w:ascii="仿宋_GB2312" w:eastAsia="仿宋_GB2312" w:hint="eastAsia"/>
          <w:sz w:val="32"/>
          <w:szCs w:val="32"/>
        </w:rPr>
        <w:t xml:space="preserve">第一条 </w:t>
      </w:r>
      <w:proofErr w:type="gramStart"/>
      <w:r w:rsidR="00AA0E80" w:rsidRPr="00BA1E35">
        <w:rPr>
          <w:rFonts w:ascii="仿宋_GB2312" w:eastAsia="仿宋_GB2312" w:hint="eastAsia"/>
          <w:sz w:val="32"/>
          <w:szCs w:val="32"/>
        </w:rPr>
        <w:t>遵</w:t>
      </w:r>
      <w:proofErr w:type="gramEnd"/>
      <w:r w:rsidR="00AA0E80" w:rsidRPr="00BA1E35">
        <w:rPr>
          <w:rFonts w:ascii="仿宋_GB2312" w:eastAsia="仿宋_GB2312" w:hint="eastAsia"/>
          <w:sz w:val="32"/>
          <w:szCs w:val="32"/>
        </w:rPr>
        <w:t>捐赠人意愿，</w:t>
      </w:r>
      <w:r w:rsidRPr="00BA1E35">
        <w:rPr>
          <w:rFonts w:ascii="仿宋_GB2312" w:eastAsia="仿宋_GB2312" w:hint="eastAsia"/>
          <w:sz w:val="32"/>
          <w:szCs w:val="32"/>
        </w:rPr>
        <w:t>为激励我校研究生提升创新能力，提高科学研究水平，根据</w:t>
      </w:r>
      <w:r w:rsidR="00CA61E7" w:rsidRPr="00BA1E35">
        <w:rPr>
          <w:rFonts w:ascii="仿宋_GB2312" w:eastAsia="仿宋_GB2312" w:hint="eastAsia"/>
          <w:sz w:val="32"/>
          <w:szCs w:val="32"/>
        </w:rPr>
        <w:t xml:space="preserve"> </w:t>
      </w:r>
      <w:r w:rsidRPr="00BA1E35">
        <w:rPr>
          <w:rFonts w:ascii="仿宋_GB2312" w:eastAsia="仿宋_GB2312" w:hint="eastAsia"/>
          <w:sz w:val="32"/>
          <w:szCs w:val="32"/>
        </w:rPr>
        <w:t>“董久昌基金”捐赠协议和我校研究生教育情况，制定本办法。</w:t>
      </w:r>
    </w:p>
    <w:p w:rsidR="008B0A76" w:rsidRPr="00BA1E35" w:rsidRDefault="00CA0548">
      <w:pPr>
        <w:ind w:firstLineChars="200" w:firstLine="640"/>
        <w:rPr>
          <w:rFonts w:ascii="仿宋_GB2312" w:eastAsia="仿宋_GB2312"/>
          <w:sz w:val="32"/>
          <w:szCs w:val="32"/>
        </w:rPr>
      </w:pPr>
      <w:r w:rsidRPr="00BA1E35">
        <w:rPr>
          <w:rFonts w:ascii="仿宋_GB2312" w:eastAsia="仿宋_GB2312" w:hint="eastAsia"/>
          <w:sz w:val="32"/>
          <w:szCs w:val="32"/>
        </w:rPr>
        <w:t>第二条 “董久昌奖学金”由董久昌基金出资设立，每年11月开展评审，奖学金金额为每人10000元，于评审结束后一次性发放，并颁发证书。</w:t>
      </w:r>
      <w:r w:rsidR="00625AFE" w:rsidRPr="00BA1E35">
        <w:rPr>
          <w:rFonts w:ascii="仿宋_GB2312" w:eastAsia="仿宋_GB2312" w:hint="eastAsia"/>
          <w:sz w:val="32"/>
          <w:szCs w:val="32"/>
        </w:rPr>
        <w:t>（注</w:t>
      </w:r>
      <w:r w:rsidR="00625AFE" w:rsidRPr="00BA1E35">
        <w:rPr>
          <w:rFonts w:ascii="仿宋_GB2312" w:eastAsia="仿宋_GB2312"/>
          <w:sz w:val="32"/>
          <w:szCs w:val="32"/>
        </w:rPr>
        <w:t>：董久昌基金</w:t>
      </w:r>
      <w:r w:rsidR="00625AFE" w:rsidRPr="00BA1E35">
        <w:rPr>
          <w:rFonts w:ascii="仿宋_GB2312" w:eastAsia="仿宋_GB2312" w:hint="eastAsia"/>
          <w:sz w:val="32"/>
          <w:szCs w:val="32"/>
        </w:rPr>
        <w:t>为</w:t>
      </w:r>
      <w:r w:rsidR="00625AFE" w:rsidRPr="00BA1E35">
        <w:rPr>
          <w:rFonts w:ascii="仿宋_GB2312" w:eastAsia="仿宋_GB2312"/>
          <w:sz w:val="32"/>
          <w:szCs w:val="32"/>
        </w:rPr>
        <w:t>不动本基金，每年产生的收益</w:t>
      </w:r>
      <w:r w:rsidR="00625AFE" w:rsidRPr="00BA1E35">
        <w:rPr>
          <w:rFonts w:ascii="仿宋_GB2312" w:eastAsia="仿宋_GB2312" w:hint="eastAsia"/>
          <w:sz w:val="32"/>
          <w:szCs w:val="32"/>
        </w:rPr>
        <w:t>为“董久昌</w:t>
      </w:r>
      <w:r w:rsidR="00625AFE" w:rsidRPr="00BA1E35">
        <w:rPr>
          <w:rFonts w:ascii="仿宋_GB2312" w:eastAsia="仿宋_GB2312"/>
          <w:sz w:val="32"/>
          <w:szCs w:val="32"/>
        </w:rPr>
        <w:t>奖学金</w:t>
      </w:r>
      <w:r w:rsidR="00625AFE" w:rsidRPr="00BA1E35">
        <w:rPr>
          <w:rFonts w:ascii="仿宋_GB2312" w:eastAsia="仿宋_GB2312" w:hint="eastAsia"/>
          <w:sz w:val="32"/>
          <w:szCs w:val="32"/>
        </w:rPr>
        <w:t>”</w:t>
      </w:r>
      <w:r w:rsidR="00625AFE" w:rsidRPr="00BA1E35">
        <w:rPr>
          <w:rFonts w:ascii="仿宋_GB2312" w:eastAsia="仿宋_GB2312"/>
          <w:sz w:val="32"/>
          <w:szCs w:val="32"/>
        </w:rPr>
        <w:t>的</w:t>
      </w:r>
      <w:r w:rsidR="00625AFE" w:rsidRPr="00BA1E35">
        <w:rPr>
          <w:rFonts w:ascii="仿宋_GB2312" w:eastAsia="仿宋_GB2312" w:hint="eastAsia"/>
          <w:sz w:val="32"/>
          <w:szCs w:val="32"/>
        </w:rPr>
        <w:t>主要来源</w:t>
      </w:r>
      <w:r w:rsidR="00625AFE" w:rsidRPr="00BA1E35">
        <w:rPr>
          <w:rFonts w:ascii="仿宋_GB2312" w:eastAsia="仿宋_GB2312"/>
          <w:sz w:val="32"/>
          <w:szCs w:val="32"/>
        </w:rPr>
        <w:t>，</w:t>
      </w:r>
      <w:r w:rsidR="00625AFE" w:rsidRPr="00BA1E35">
        <w:rPr>
          <w:rFonts w:ascii="仿宋_GB2312" w:eastAsia="仿宋_GB2312" w:hint="eastAsia"/>
          <w:sz w:val="32"/>
          <w:szCs w:val="32"/>
        </w:rPr>
        <w:t>如果</w:t>
      </w:r>
      <w:r w:rsidR="00625AFE" w:rsidRPr="00BA1E35">
        <w:rPr>
          <w:rFonts w:ascii="仿宋_GB2312" w:eastAsia="仿宋_GB2312"/>
          <w:sz w:val="32"/>
          <w:szCs w:val="32"/>
        </w:rPr>
        <w:t>当年符合条件学生较多</w:t>
      </w:r>
      <w:r w:rsidR="00625AFE" w:rsidRPr="00BA1E35">
        <w:rPr>
          <w:rFonts w:ascii="仿宋_GB2312" w:eastAsia="仿宋_GB2312" w:hint="eastAsia"/>
          <w:sz w:val="32"/>
          <w:szCs w:val="32"/>
        </w:rPr>
        <w:t>，</w:t>
      </w:r>
      <w:r w:rsidR="00625AFE" w:rsidRPr="00BA1E35">
        <w:rPr>
          <w:rFonts w:ascii="仿宋_GB2312" w:eastAsia="仿宋_GB2312"/>
          <w:sz w:val="32"/>
          <w:szCs w:val="32"/>
        </w:rPr>
        <w:t>则</w:t>
      </w:r>
      <w:r w:rsidR="00625AFE" w:rsidRPr="00BA1E35">
        <w:rPr>
          <w:rFonts w:ascii="仿宋_GB2312" w:eastAsia="仿宋_GB2312" w:hint="eastAsia"/>
          <w:sz w:val="32"/>
          <w:szCs w:val="32"/>
        </w:rPr>
        <w:t>由首都经济贸易大学</w:t>
      </w:r>
      <w:r w:rsidR="00625AFE" w:rsidRPr="00BA1E35">
        <w:rPr>
          <w:rFonts w:ascii="仿宋_GB2312" w:eastAsia="仿宋_GB2312"/>
          <w:sz w:val="32"/>
          <w:szCs w:val="32"/>
        </w:rPr>
        <w:t>教育基金会</w:t>
      </w:r>
      <w:r w:rsidR="00625AFE" w:rsidRPr="00BA1E35">
        <w:rPr>
          <w:rFonts w:ascii="仿宋_GB2312" w:eastAsia="仿宋_GB2312" w:hint="eastAsia"/>
          <w:sz w:val="32"/>
          <w:szCs w:val="32"/>
        </w:rPr>
        <w:t>非限定</w:t>
      </w:r>
      <w:r w:rsidR="00625AFE" w:rsidRPr="00BA1E35">
        <w:rPr>
          <w:rFonts w:ascii="仿宋_GB2312" w:eastAsia="仿宋_GB2312"/>
          <w:sz w:val="32"/>
          <w:szCs w:val="32"/>
        </w:rPr>
        <w:t>性资金补足。</w:t>
      </w:r>
      <w:r w:rsidR="00625AFE" w:rsidRPr="00BA1E35">
        <w:rPr>
          <w:rFonts w:ascii="仿宋_GB2312" w:eastAsia="仿宋_GB2312" w:hint="eastAsia"/>
          <w:sz w:val="32"/>
          <w:szCs w:val="32"/>
        </w:rPr>
        <w:t>）</w:t>
      </w:r>
    </w:p>
    <w:p w:rsidR="008B0A76" w:rsidRPr="00BA1E35" w:rsidRDefault="00CA0548">
      <w:pPr>
        <w:ind w:firstLineChars="200" w:firstLine="640"/>
        <w:rPr>
          <w:rFonts w:ascii="仿宋_GB2312" w:eastAsia="仿宋_GB2312"/>
          <w:sz w:val="32"/>
          <w:szCs w:val="32"/>
        </w:rPr>
      </w:pPr>
      <w:r w:rsidRPr="00BA1E35">
        <w:rPr>
          <w:rFonts w:ascii="仿宋_GB2312" w:eastAsia="仿宋_GB2312" w:hint="eastAsia"/>
          <w:sz w:val="32"/>
          <w:szCs w:val="32"/>
        </w:rPr>
        <w:t>第三条 “董久昌奖学金”的评审工作，应坚持公平、公正、公开的原则，严格执行国家有关教育法规和学校规章制度，杜绝弄虚作假。</w:t>
      </w:r>
    </w:p>
    <w:p w:rsidR="008B0A76" w:rsidRPr="00BA1E35" w:rsidRDefault="00CA0548">
      <w:pPr>
        <w:widowControl/>
        <w:spacing w:line="560" w:lineRule="exact"/>
        <w:ind w:firstLineChars="200" w:firstLine="643"/>
        <w:jc w:val="center"/>
        <w:rPr>
          <w:rFonts w:ascii="仿宋_GB2312" w:eastAsia="仿宋_GB2312" w:hAnsi="宋体" w:cs="宋体"/>
          <w:kern w:val="0"/>
          <w:sz w:val="32"/>
          <w:szCs w:val="32"/>
        </w:rPr>
      </w:pPr>
      <w:r w:rsidRPr="00BA1E35">
        <w:rPr>
          <w:rFonts w:ascii="仿宋_GB2312" w:eastAsia="仿宋_GB2312" w:hAnsi="宋体" w:cs="宋体" w:hint="eastAsia"/>
          <w:b/>
          <w:bCs/>
          <w:kern w:val="0"/>
          <w:sz w:val="32"/>
          <w:szCs w:val="32"/>
        </w:rPr>
        <w:t>第二章 评审组织机构</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第四条 </w:t>
      </w:r>
      <w:r w:rsidRPr="00BA1E35">
        <w:rPr>
          <w:rFonts w:ascii="仿宋_GB2312" w:eastAsia="仿宋_GB2312" w:hAnsi="宋体" w:cs="宋体" w:hint="eastAsia"/>
          <w:kern w:val="0"/>
          <w:sz w:val="32"/>
          <w:szCs w:val="32"/>
        </w:rPr>
        <w:t>由</w:t>
      </w:r>
      <w:r w:rsidRPr="00BA1E35">
        <w:rPr>
          <w:rFonts w:ascii="仿宋_GB2312" w:eastAsia="仿宋_GB2312" w:hAnsi="宋体" w:cs="宋体"/>
          <w:kern w:val="0"/>
          <w:sz w:val="32"/>
          <w:szCs w:val="32"/>
        </w:rPr>
        <w:t>学校组成</w:t>
      </w:r>
      <w:r w:rsidR="00AA0E80"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董久昌奖学金</w:t>
      </w:r>
      <w:r w:rsidR="00AA0E80"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评审</w:t>
      </w:r>
      <w:r w:rsidRPr="00BA1E35">
        <w:rPr>
          <w:rFonts w:ascii="仿宋_GB2312" w:eastAsia="仿宋_GB2312" w:hAnsi="宋体" w:cs="宋体"/>
          <w:kern w:val="0"/>
          <w:sz w:val="32"/>
          <w:szCs w:val="32"/>
        </w:rPr>
        <w:t>委员会</w:t>
      </w:r>
      <w:r w:rsidRPr="00BA1E35">
        <w:rPr>
          <w:rFonts w:ascii="仿宋_GB2312" w:eastAsia="仿宋_GB2312" w:hAnsi="宋体" w:cs="宋体" w:hint="eastAsia"/>
          <w:kern w:val="0"/>
          <w:sz w:val="32"/>
          <w:szCs w:val="32"/>
        </w:rPr>
        <w:t>作为“董久昌奖学金”的评审</w:t>
      </w:r>
      <w:r w:rsidRPr="00BA1E35">
        <w:rPr>
          <w:rFonts w:ascii="仿宋_GB2312" w:eastAsia="仿宋_GB2312" w:hAnsi="宋体" w:cs="宋体"/>
          <w:kern w:val="0"/>
          <w:sz w:val="32"/>
          <w:szCs w:val="32"/>
        </w:rPr>
        <w:t>领导机构</w:t>
      </w:r>
      <w:r w:rsidRPr="00BA1E35">
        <w:rPr>
          <w:rFonts w:ascii="仿宋_GB2312" w:eastAsia="仿宋_GB2312" w:hAnsi="宋体" w:cs="宋体" w:hint="eastAsia"/>
          <w:kern w:val="0"/>
          <w:sz w:val="32"/>
          <w:szCs w:val="32"/>
        </w:rPr>
        <w:t>，办公室设</w:t>
      </w:r>
      <w:r w:rsidRPr="00BA1E35">
        <w:rPr>
          <w:rFonts w:ascii="仿宋_GB2312" w:eastAsia="仿宋_GB2312" w:hAnsi="宋体" w:cs="宋体"/>
          <w:kern w:val="0"/>
          <w:sz w:val="32"/>
          <w:szCs w:val="32"/>
        </w:rPr>
        <w:t>于研究生工作部</w:t>
      </w:r>
      <w:r w:rsidRPr="00BA1E35">
        <w:rPr>
          <w:rFonts w:ascii="仿宋_GB2312" w:eastAsia="仿宋_GB2312" w:hAnsi="宋体" w:cs="宋体" w:hint="eastAsia"/>
          <w:kern w:val="0"/>
          <w:sz w:val="32"/>
          <w:szCs w:val="32"/>
        </w:rPr>
        <w:t>，</w:t>
      </w:r>
      <w:r w:rsidRPr="00BA1E35">
        <w:rPr>
          <w:rFonts w:ascii="仿宋_GB2312" w:eastAsia="仿宋_GB2312" w:hAnsi="宋体" w:cs="宋体"/>
          <w:kern w:val="0"/>
          <w:sz w:val="32"/>
          <w:szCs w:val="32"/>
        </w:rPr>
        <w:t>负责制定和完善本办法</w:t>
      </w:r>
      <w:r w:rsidRPr="00BA1E35">
        <w:rPr>
          <w:rFonts w:ascii="仿宋_GB2312" w:eastAsia="仿宋_GB2312" w:hAnsi="宋体" w:cs="宋体" w:hint="eastAsia"/>
          <w:kern w:val="0"/>
          <w:sz w:val="32"/>
          <w:szCs w:val="32"/>
        </w:rPr>
        <w:t>，负责</w:t>
      </w:r>
      <w:r w:rsidR="00AA0E80"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董久昌奖学金</w:t>
      </w:r>
      <w:r w:rsidR="00AA0E80"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的申请受理、资格审核、资料审查和评审工作，裁决有关申诉事项等。</w:t>
      </w:r>
    </w:p>
    <w:p w:rsidR="008B0A76" w:rsidRPr="00BA1E35" w:rsidRDefault="00CA0548">
      <w:pPr>
        <w:widowControl/>
        <w:spacing w:line="560" w:lineRule="exact"/>
        <w:ind w:firstLineChars="200" w:firstLine="643"/>
        <w:jc w:val="center"/>
        <w:rPr>
          <w:rFonts w:ascii="仿宋_GB2312" w:eastAsia="仿宋_GB2312" w:hAnsi="宋体" w:cs="宋体"/>
          <w:kern w:val="0"/>
          <w:sz w:val="32"/>
          <w:szCs w:val="32"/>
        </w:rPr>
      </w:pPr>
      <w:r w:rsidRPr="00BA1E35">
        <w:rPr>
          <w:rFonts w:ascii="仿宋_GB2312" w:eastAsia="仿宋_GB2312" w:hAnsi="宋体" w:cs="宋体" w:hint="eastAsia"/>
          <w:b/>
          <w:bCs/>
          <w:kern w:val="0"/>
          <w:sz w:val="32"/>
          <w:szCs w:val="32"/>
        </w:rPr>
        <w:t xml:space="preserve">第三章 </w:t>
      </w:r>
      <w:r w:rsidR="008C271F">
        <w:rPr>
          <w:rFonts w:ascii="仿宋_GB2312" w:eastAsia="仿宋_GB2312" w:hAnsi="宋体" w:cs="宋体" w:hint="eastAsia"/>
          <w:b/>
          <w:bCs/>
          <w:kern w:val="0"/>
          <w:sz w:val="32"/>
          <w:szCs w:val="32"/>
        </w:rPr>
        <w:t>奖励</w:t>
      </w:r>
      <w:r w:rsidRPr="00BA1E35">
        <w:rPr>
          <w:rFonts w:ascii="仿宋_GB2312" w:eastAsia="仿宋_GB2312" w:hAnsi="宋体" w:cs="宋体" w:hint="eastAsia"/>
          <w:b/>
          <w:bCs/>
          <w:kern w:val="0"/>
          <w:sz w:val="32"/>
          <w:szCs w:val="32"/>
        </w:rPr>
        <w:t>对象和</w:t>
      </w:r>
      <w:r w:rsidR="008C271F">
        <w:rPr>
          <w:rFonts w:ascii="仿宋_GB2312" w:eastAsia="仿宋_GB2312" w:hAnsi="宋体" w:cs="宋体" w:hint="eastAsia"/>
          <w:b/>
          <w:bCs/>
          <w:kern w:val="0"/>
          <w:sz w:val="32"/>
          <w:szCs w:val="32"/>
        </w:rPr>
        <w:t>奖励</w:t>
      </w:r>
      <w:r w:rsidRPr="00BA1E35">
        <w:rPr>
          <w:rFonts w:ascii="仿宋_GB2312" w:eastAsia="仿宋_GB2312" w:hAnsi="宋体" w:cs="宋体" w:hint="eastAsia"/>
          <w:b/>
          <w:bCs/>
          <w:kern w:val="0"/>
          <w:sz w:val="32"/>
          <w:szCs w:val="32"/>
        </w:rPr>
        <w:t>条件</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lastRenderedPageBreak/>
        <w:t>第五条 “</w:t>
      </w:r>
      <w:r w:rsidRPr="00BA1E35">
        <w:rPr>
          <w:rFonts w:ascii="仿宋_GB2312" w:eastAsia="仿宋_GB2312" w:hAnsi="宋体" w:cs="宋体" w:hint="eastAsia"/>
          <w:kern w:val="0"/>
          <w:sz w:val="32"/>
          <w:szCs w:val="32"/>
        </w:rPr>
        <w:t>董久昌奖学金</w:t>
      </w:r>
      <w:r w:rsidRPr="00BA1E35">
        <w:rPr>
          <w:rFonts w:ascii="仿宋_GB2312" w:eastAsia="仿宋_GB2312" w:hAnsi="宋体" w:cs="宋体" w:hint="eastAsia"/>
          <w:bCs/>
          <w:kern w:val="0"/>
          <w:sz w:val="32"/>
          <w:szCs w:val="32"/>
        </w:rPr>
        <w:t>”</w:t>
      </w:r>
      <w:r w:rsidR="00C745E0">
        <w:rPr>
          <w:rFonts w:ascii="仿宋_GB2312" w:eastAsia="仿宋_GB2312" w:hAnsi="宋体" w:cs="宋体" w:hint="eastAsia"/>
          <w:kern w:val="0"/>
          <w:sz w:val="32"/>
          <w:szCs w:val="32"/>
        </w:rPr>
        <w:t>的</w:t>
      </w:r>
      <w:r w:rsidR="008C271F">
        <w:rPr>
          <w:rFonts w:ascii="仿宋_GB2312" w:eastAsia="仿宋_GB2312" w:hAnsi="宋体" w:cs="宋体" w:hint="eastAsia"/>
          <w:kern w:val="0"/>
          <w:sz w:val="32"/>
          <w:szCs w:val="32"/>
        </w:rPr>
        <w:t>奖励</w:t>
      </w:r>
      <w:r w:rsidR="00C745E0">
        <w:rPr>
          <w:rFonts w:ascii="仿宋_GB2312" w:eastAsia="仿宋_GB2312" w:hAnsi="宋体" w:cs="宋体" w:hint="eastAsia"/>
          <w:kern w:val="0"/>
          <w:sz w:val="32"/>
          <w:szCs w:val="32"/>
        </w:rPr>
        <w:t>对象</w:t>
      </w:r>
      <w:r w:rsidRPr="00BA1E35">
        <w:rPr>
          <w:rFonts w:ascii="仿宋_GB2312" w:eastAsia="仿宋_GB2312" w:hAnsi="宋体" w:cs="宋体" w:hint="eastAsia"/>
          <w:kern w:val="0"/>
          <w:sz w:val="32"/>
          <w:szCs w:val="32"/>
        </w:rPr>
        <w:t>为我校</w:t>
      </w:r>
      <w:r w:rsidR="008C271F">
        <w:rPr>
          <w:rFonts w:ascii="仿宋_GB2312" w:eastAsia="仿宋_GB2312" w:hAnsi="宋体" w:cs="宋体" w:hint="eastAsia"/>
          <w:kern w:val="0"/>
          <w:sz w:val="32"/>
          <w:szCs w:val="32"/>
        </w:rPr>
        <w:t>在学期间发表</w:t>
      </w:r>
      <w:r w:rsidR="008C271F">
        <w:rPr>
          <w:rFonts w:ascii="仿宋_GB2312" w:eastAsia="仿宋_GB2312" w:hAnsi="宋体" w:cs="宋体"/>
          <w:kern w:val="0"/>
          <w:sz w:val="32"/>
          <w:szCs w:val="32"/>
        </w:rPr>
        <w:t>高水平论文的</w:t>
      </w:r>
      <w:r w:rsidRPr="00BA1E35">
        <w:rPr>
          <w:rFonts w:ascii="仿宋_GB2312" w:eastAsia="仿宋_GB2312" w:hAnsi="宋体" w:cs="宋体" w:hint="eastAsia"/>
          <w:kern w:val="0"/>
          <w:sz w:val="32"/>
          <w:szCs w:val="32"/>
        </w:rPr>
        <w:t>研究生。</w:t>
      </w:r>
      <w:bookmarkStart w:id="0" w:name="_GoBack"/>
      <w:bookmarkEnd w:id="0"/>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第六条 “</w:t>
      </w:r>
      <w:r w:rsidRPr="00BA1E35">
        <w:rPr>
          <w:rFonts w:ascii="仿宋_GB2312" w:eastAsia="仿宋_GB2312" w:hAnsi="宋体" w:cs="宋体" w:hint="eastAsia"/>
          <w:kern w:val="0"/>
          <w:sz w:val="32"/>
          <w:szCs w:val="32"/>
        </w:rPr>
        <w:t>董久昌奖学金</w:t>
      </w:r>
      <w:r w:rsidRPr="00BA1E35">
        <w:rPr>
          <w:rFonts w:ascii="仿宋_GB2312" w:eastAsia="仿宋_GB2312" w:hAnsi="宋体" w:cs="宋体" w:hint="eastAsia"/>
          <w:bCs/>
          <w:kern w:val="0"/>
          <w:sz w:val="32"/>
          <w:szCs w:val="32"/>
        </w:rPr>
        <w:t>”</w:t>
      </w:r>
      <w:r w:rsidRPr="00BA1E35">
        <w:rPr>
          <w:rFonts w:ascii="仿宋_GB2312" w:eastAsia="仿宋_GB2312" w:hAnsi="宋体" w:cs="宋体" w:hint="eastAsia"/>
          <w:kern w:val="0"/>
          <w:sz w:val="32"/>
          <w:szCs w:val="32"/>
        </w:rPr>
        <w:t>评选的基本条件：</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kern w:val="0"/>
          <w:sz w:val="32"/>
          <w:szCs w:val="32"/>
        </w:rPr>
        <w:t>（一）热爱社会主义祖国，拥护中国共产党的领导；</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kern w:val="0"/>
          <w:sz w:val="32"/>
          <w:szCs w:val="32"/>
        </w:rPr>
        <w:t xml:space="preserve">（二）遵守宪法和法律，遵守我校的规章制度； </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kern w:val="0"/>
          <w:sz w:val="32"/>
          <w:szCs w:val="32"/>
        </w:rPr>
        <w:t>（三）诚实守信，道德品质优良，无违反学术道德行为；</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kern w:val="0"/>
          <w:sz w:val="32"/>
          <w:szCs w:val="32"/>
        </w:rPr>
        <w:t>（四）学习认真、刻苦，成绩优良，评定年度内无不及格科目；</w:t>
      </w:r>
    </w:p>
    <w:p w:rsidR="0020156D"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kern w:val="0"/>
          <w:sz w:val="32"/>
          <w:szCs w:val="32"/>
        </w:rPr>
        <w:t>（五）科研能力突出，评定年度</w:t>
      </w:r>
      <w:r w:rsidR="00625AFE" w:rsidRPr="00BA1E35">
        <w:rPr>
          <w:rFonts w:ascii="仿宋_GB2312" w:eastAsia="仿宋_GB2312" w:hAnsi="宋体" w:cs="宋体" w:hint="eastAsia"/>
          <w:kern w:val="0"/>
          <w:sz w:val="32"/>
          <w:szCs w:val="32"/>
        </w:rPr>
        <w:t>（前一年1</w:t>
      </w:r>
      <w:r w:rsidR="005741CA" w:rsidRPr="00BA1E35">
        <w:rPr>
          <w:rFonts w:ascii="仿宋_GB2312" w:eastAsia="仿宋_GB2312" w:hAnsi="宋体" w:cs="宋体"/>
          <w:kern w:val="0"/>
          <w:sz w:val="32"/>
          <w:szCs w:val="32"/>
        </w:rPr>
        <w:t>1</w:t>
      </w:r>
      <w:r w:rsidR="00625AFE" w:rsidRPr="00BA1E35">
        <w:rPr>
          <w:rFonts w:ascii="仿宋_GB2312" w:eastAsia="仿宋_GB2312" w:hAnsi="宋体" w:cs="宋体"/>
          <w:kern w:val="0"/>
          <w:sz w:val="32"/>
          <w:szCs w:val="32"/>
        </w:rPr>
        <w:t>月</w:t>
      </w:r>
      <w:r w:rsidR="00625AFE" w:rsidRPr="00BA1E35">
        <w:rPr>
          <w:rFonts w:ascii="仿宋_GB2312" w:eastAsia="仿宋_GB2312" w:hAnsi="宋体" w:cs="宋体" w:hint="eastAsia"/>
          <w:kern w:val="0"/>
          <w:sz w:val="32"/>
          <w:szCs w:val="32"/>
        </w:rPr>
        <w:t>1日</w:t>
      </w:r>
      <w:r w:rsidR="00625AFE" w:rsidRPr="00BA1E35">
        <w:rPr>
          <w:rFonts w:ascii="仿宋_GB2312" w:eastAsia="仿宋_GB2312" w:hAnsi="宋体" w:cs="宋体"/>
          <w:kern w:val="0"/>
          <w:sz w:val="32"/>
          <w:szCs w:val="32"/>
        </w:rPr>
        <w:t>至评选</w:t>
      </w:r>
      <w:r w:rsidR="00625AFE" w:rsidRPr="00BA1E35">
        <w:rPr>
          <w:rFonts w:ascii="仿宋_GB2312" w:eastAsia="仿宋_GB2312" w:hAnsi="宋体" w:cs="宋体" w:hint="eastAsia"/>
          <w:kern w:val="0"/>
          <w:sz w:val="32"/>
          <w:szCs w:val="32"/>
        </w:rPr>
        <w:t>当年10月31日）</w:t>
      </w:r>
      <w:r w:rsidRPr="00BA1E35">
        <w:rPr>
          <w:rFonts w:ascii="仿宋_GB2312" w:eastAsia="仿宋_GB2312" w:hAnsi="宋体" w:cs="宋体" w:hint="eastAsia"/>
          <w:kern w:val="0"/>
          <w:sz w:val="32"/>
          <w:szCs w:val="32"/>
        </w:rPr>
        <w:t>内在</w:t>
      </w:r>
      <w:r w:rsidR="0020156D">
        <w:rPr>
          <w:rFonts w:ascii="仿宋_GB2312" w:eastAsia="仿宋_GB2312" w:hAnsi="宋体" w:cs="宋体" w:hint="eastAsia"/>
          <w:kern w:val="0"/>
          <w:sz w:val="32"/>
          <w:szCs w:val="32"/>
        </w:rPr>
        <w:t>以下</w:t>
      </w:r>
      <w:r w:rsidR="0020156D">
        <w:rPr>
          <w:rFonts w:ascii="仿宋_GB2312" w:eastAsia="仿宋_GB2312" w:hAnsi="宋体" w:cs="宋体"/>
          <w:kern w:val="0"/>
          <w:sz w:val="32"/>
          <w:szCs w:val="32"/>
        </w:rPr>
        <w:t>期刊</w:t>
      </w:r>
      <w:r w:rsidR="008C271F">
        <w:rPr>
          <w:rFonts w:ascii="仿宋_GB2312" w:eastAsia="仿宋_GB2312" w:hAnsi="宋体" w:cs="宋体" w:hint="eastAsia"/>
          <w:kern w:val="0"/>
          <w:sz w:val="32"/>
          <w:szCs w:val="32"/>
        </w:rPr>
        <w:t>正式</w:t>
      </w:r>
      <w:r w:rsidR="0020156D">
        <w:rPr>
          <w:rFonts w:ascii="仿宋_GB2312" w:eastAsia="仿宋_GB2312" w:hAnsi="宋体" w:cs="宋体"/>
          <w:kern w:val="0"/>
          <w:sz w:val="32"/>
          <w:szCs w:val="32"/>
        </w:rPr>
        <w:t>发表</w:t>
      </w:r>
      <w:r w:rsidR="008C271F">
        <w:rPr>
          <w:rFonts w:ascii="仿宋_GB2312" w:eastAsia="仿宋_GB2312" w:hAnsi="宋体" w:cs="宋体" w:hint="eastAsia"/>
          <w:kern w:val="0"/>
          <w:sz w:val="32"/>
          <w:szCs w:val="32"/>
        </w:rPr>
        <w:t>的</w:t>
      </w:r>
      <w:r w:rsidR="0020156D">
        <w:rPr>
          <w:rFonts w:ascii="仿宋_GB2312" w:eastAsia="仿宋_GB2312" w:hAnsi="宋体" w:cs="宋体"/>
          <w:kern w:val="0"/>
          <w:sz w:val="32"/>
          <w:szCs w:val="32"/>
        </w:rPr>
        <w:t>学术论文</w:t>
      </w:r>
      <w:r w:rsidR="0020156D">
        <w:rPr>
          <w:rFonts w:ascii="仿宋_GB2312" w:eastAsia="仿宋_GB2312" w:hAnsi="宋体" w:cs="宋体" w:hint="eastAsia"/>
          <w:kern w:val="0"/>
          <w:sz w:val="32"/>
          <w:szCs w:val="32"/>
        </w:rPr>
        <w:t>：</w:t>
      </w:r>
    </w:p>
    <w:p w:rsidR="0020156D" w:rsidRDefault="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sidR="00CA0548" w:rsidRPr="00BA1E35">
        <w:rPr>
          <w:rFonts w:ascii="仿宋_GB2312" w:eastAsia="仿宋_GB2312" w:hAnsi="宋体" w:cs="宋体" w:hint="eastAsia"/>
          <w:kern w:val="0"/>
          <w:sz w:val="32"/>
          <w:szCs w:val="32"/>
        </w:rPr>
        <w:t>《经济研究》</w:t>
      </w:r>
      <w:r>
        <w:rPr>
          <w:rFonts w:ascii="仿宋_GB2312" w:eastAsia="仿宋_GB2312" w:hAnsi="宋体" w:cs="宋体" w:hint="eastAsia"/>
          <w:kern w:val="0"/>
          <w:sz w:val="32"/>
          <w:szCs w:val="32"/>
        </w:rPr>
        <w:t>；</w:t>
      </w:r>
    </w:p>
    <w:p w:rsidR="0020156D" w:rsidRDefault="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sidR="00CA0548" w:rsidRPr="00BA1E35">
        <w:rPr>
          <w:rFonts w:ascii="仿宋_GB2312" w:eastAsia="仿宋_GB2312" w:hAnsi="宋体" w:cs="宋体" w:hint="eastAsia"/>
          <w:kern w:val="0"/>
          <w:sz w:val="32"/>
          <w:szCs w:val="32"/>
        </w:rPr>
        <w:t>《管理世界》</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CA0548" w:rsidRPr="00BA1E35">
        <w:rPr>
          <w:rFonts w:ascii="仿宋_GB2312" w:eastAsia="仿宋_GB2312" w:hAnsi="宋体" w:cs="宋体"/>
          <w:kern w:val="0"/>
          <w:sz w:val="32"/>
          <w:szCs w:val="32"/>
        </w:rPr>
        <w:t>《</w:t>
      </w:r>
      <w:r w:rsidR="00CA0548" w:rsidRPr="00BA1E35">
        <w:rPr>
          <w:rFonts w:ascii="仿宋_GB2312" w:eastAsia="仿宋_GB2312" w:hAnsi="宋体" w:cs="宋体" w:hint="eastAsia"/>
          <w:kern w:val="0"/>
          <w:sz w:val="32"/>
          <w:szCs w:val="32"/>
        </w:rPr>
        <w:t>中国</w:t>
      </w:r>
      <w:r w:rsidR="00CA0548" w:rsidRPr="00BA1E35">
        <w:rPr>
          <w:rFonts w:ascii="仿宋_GB2312" w:eastAsia="仿宋_GB2312" w:hAnsi="宋体" w:cs="宋体"/>
          <w:kern w:val="0"/>
          <w:sz w:val="32"/>
          <w:szCs w:val="32"/>
        </w:rPr>
        <w:t>社会科学》</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AMERICAN ECONOMIC REVIEW</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5</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ECONOMETRICA</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6</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JOURNAL OF POLITICAL ECONOMY</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7</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ACADEMY OF MANAGEMENT JOURNAL</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20156D"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8</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ACADEMY OF</w:t>
      </w:r>
      <w:r>
        <w:rPr>
          <w:rFonts w:ascii="仿宋_GB2312" w:eastAsia="仿宋_GB2312" w:hAnsi="宋体" w:cs="宋体" w:hint="eastAsia"/>
          <w:kern w:val="0"/>
          <w:sz w:val="32"/>
          <w:szCs w:val="32"/>
        </w:rPr>
        <w:t xml:space="preserve"> MANAGE</w:t>
      </w:r>
      <w:r w:rsidR="00CA0548" w:rsidRPr="00BA1E35">
        <w:rPr>
          <w:rFonts w:ascii="仿宋_GB2312" w:eastAsia="仿宋_GB2312" w:hAnsi="宋体" w:cs="宋体"/>
          <w:kern w:val="0"/>
          <w:sz w:val="32"/>
          <w:szCs w:val="32"/>
        </w:rPr>
        <w:t>MENT REVIEW</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8B0A76" w:rsidRPr="00BA1E35" w:rsidRDefault="0020156D" w:rsidP="0020156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sidR="00CA0548" w:rsidRPr="00BA1E35">
        <w:rPr>
          <w:rFonts w:ascii="仿宋_GB2312" w:eastAsia="仿宋_GB2312" w:hAnsi="宋体" w:cs="宋体" w:hint="eastAsia"/>
          <w:kern w:val="0"/>
          <w:sz w:val="32"/>
          <w:szCs w:val="32"/>
        </w:rPr>
        <w:t>《</w:t>
      </w:r>
      <w:r w:rsidR="00CA0548" w:rsidRPr="00BA1E35">
        <w:rPr>
          <w:rFonts w:ascii="仿宋_GB2312" w:eastAsia="仿宋_GB2312" w:hAnsi="宋体" w:cs="宋体"/>
          <w:kern w:val="0"/>
          <w:sz w:val="32"/>
          <w:szCs w:val="32"/>
        </w:rPr>
        <w:t>ADMINISTRATIVE SCIENCE</w:t>
      </w:r>
      <w:r w:rsidR="00CA0548" w:rsidRPr="00BA1E35">
        <w:rPr>
          <w:rFonts w:ascii="仿宋_GB2312" w:eastAsia="仿宋_GB2312" w:hAnsi="宋体" w:cs="宋体" w:hint="eastAsia"/>
          <w:kern w:val="0"/>
          <w:sz w:val="32"/>
          <w:szCs w:val="32"/>
        </w:rPr>
        <w:t xml:space="preserve"> </w:t>
      </w:r>
      <w:r w:rsidR="00CA0548" w:rsidRPr="00BA1E35">
        <w:rPr>
          <w:rFonts w:ascii="仿宋_GB2312" w:eastAsia="仿宋_GB2312" w:hAnsi="宋体" w:cs="宋体"/>
          <w:kern w:val="0"/>
          <w:sz w:val="32"/>
          <w:szCs w:val="32"/>
        </w:rPr>
        <w:t>QUARTERLY</w:t>
      </w:r>
      <w:r w:rsidR="00CA0548" w:rsidRPr="00BA1E3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第七条</w:t>
      </w:r>
      <w:r w:rsidRPr="00BA1E35">
        <w:rPr>
          <w:rFonts w:ascii="仿宋_GB2312" w:eastAsia="仿宋_GB2312" w:hAnsi="宋体" w:cs="宋体" w:hint="eastAsia"/>
          <w:kern w:val="0"/>
          <w:sz w:val="32"/>
          <w:szCs w:val="32"/>
        </w:rPr>
        <w:t xml:space="preserve"> 申请“董久昌奖学金”</w:t>
      </w:r>
      <w:r w:rsidR="00055295" w:rsidRPr="00BA1E35">
        <w:rPr>
          <w:rFonts w:ascii="仿宋_GB2312" w:eastAsia="仿宋_GB2312" w:hAnsi="宋体" w:cs="宋体" w:hint="eastAsia"/>
          <w:kern w:val="0"/>
          <w:sz w:val="32"/>
          <w:szCs w:val="32"/>
        </w:rPr>
        <w:t>的学术论文应以“首都经济贸易大学”为第一完成单位；申请人为论文第一作者或</w:t>
      </w:r>
      <w:r w:rsidRPr="00BA1E35">
        <w:rPr>
          <w:rFonts w:ascii="仿宋_GB2312" w:eastAsia="仿宋_GB2312" w:hAnsi="宋体" w:cs="宋体" w:hint="eastAsia"/>
          <w:kern w:val="0"/>
          <w:sz w:val="32"/>
          <w:szCs w:val="32"/>
        </w:rPr>
        <w:t>通讯作者或</w:t>
      </w:r>
      <w:r w:rsidR="00055295" w:rsidRPr="00BA1E35">
        <w:rPr>
          <w:rFonts w:ascii="仿宋_GB2312" w:eastAsia="仿宋_GB2312" w:hAnsi="宋体" w:cs="宋体" w:hint="eastAsia"/>
          <w:kern w:val="0"/>
          <w:sz w:val="32"/>
          <w:szCs w:val="32"/>
        </w:rPr>
        <w:t>无</w:t>
      </w:r>
      <w:r w:rsidR="00055295" w:rsidRPr="00BA1E35">
        <w:rPr>
          <w:rFonts w:ascii="仿宋_GB2312" w:eastAsia="仿宋_GB2312" w:hAnsi="宋体" w:cs="宋体"/>
          <w:kern w:val="0"/>
          <w:sz w:val="32"/>
          <w:szCs w:val="32"/>
        </w:rPr>
        <w:t>通讯作者时</w:t>
      </w:r>
      <w:r w:rsidRPr="00BA1E35">
        <w:rPr>
          <w:rFonts w:ascii="仿宋_GB2312" w:eastAsia="仿宋_GB2312" w:hAnsi="宋体" w:cs="宋体" w:hint="eastAsia"/>
          <w:kern w:val="0"/>
          <w:sz w:val="32"/>
          <w:szCs w:val="32"/>
        </w:rPr>
        <w:t>除导师之外的第一作者。</w:t>
      </w:r>
    </w:p>
    <w:p w:rsidR="008B0A76" w:rsidRPr="00BA1E35" w:rsidRDefault="00CA0548">
      <w:pPr>
        <w:widowControl/>
        <w:spacing w:line="560" w:lineRule="exact"/>
        <w:ind w:firstLineChars="200" w:firstLine="643"/>
        <w:jc w:val="center"/>
        <w:rPr>
          <w:rFonts w:ascii="仿宋_GB2312" w:eastAsia="仿宋_GB2312" w:hAnsi="宋体" w:cs="宋体"/>
          <w:kern w:val="0"/>
          <w:sz w:val="32"/>
          <w:szCs w:val="32"/>
        </w:rPr>
      </w:pPr>
      <w:r w:rsidRPr="00BA1E35">
        <w:rPr>
          <w:rFonts w:ascii="仿宋_GB2312" w:eastAsia="仿宋_GB2312" w:hAnsi="宋体" w:cs="宋体" w:hint="eastAsia"/>
          <w:b/>
          <w:bCs/>
          <w:kern w:val="0"/>
          <w:sz w:val="32"/>
          <w:szCs w:val="32"/>
        </w:rPr>
        <w:lastRenderedPageBreak/>
        <w:t>第四章 评审程序</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第八条 “</w:t>
      </w:r>
      <w:r w:rsidRPr="00BA1E35">
        <w:rPr>
          <w:rFonts w:ascii="仿宋_GB2312" w:eastAsia="仿宋_GB2312" w:hAnsi="宋体" w:cs="宋体" w:hint="eastAsia"/>
          <w:kern w:val="0"/>
          <w:sz w:val="32"/>
          <w:szCs w:val="32"/>
        </w:rPr>
        <w:t>董久昌奖学金</w:t>
      </w:r>
      <w:r w:rsidRPr="00BA1E35">
        <w:rPr>
          <w:rFonts w:ascii="仿宋_GB2312" w:eastAsia="仿宋_GB2312" w:hAnsi="宋体" w:cs="宋体" w:hint="eastAsia"/>
          <w:bCs/>
          <w:kern w:val="0"/>
          <w:sz w:val="32"/>
          <w:szCs w:val="32"/>
        </w:rPr>
        <w:t>”</w:t>
      </w:r>
      <w:r w:rsidRPr="00BA1E35">
        <w:rPr>
          <w:rFonts w:ascii="仿宋_GB2312" w:eastAsia="仿宋_GB2312" w:hAnsi="宋体" w:cs="宋体" w:hint="eastAsia"/>
          <w:kern w:val="0"/>
          <w:sz w:val="32"/>
          <w:szCs w:val="32"/>
        </w:rPr>
        <w:t>的评审应坚持公开、公正、公平的原则，评审程序应严谨规范。</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第九条</w:t>
      </w:r>
      <w:r w:rsidRPr="00BA1E35">
        <w:rPr>
          <w:rFonts w:ascii="仿宋_GB2312" w:eastAsia="仿宋_GB2312" w:hAnsi="宋体" w:cs="宋体" w:hint="eastAsia"/>
          <w:kern w:val="0"/>
          <w:sz w:val="32"/>
          <w:szCs w:val="32"/>
        </w:rPr>
        <w:t xml:space="preserve"> 符合本办法规定条件的研究生自愿申请“董久昌奖学金”，填写《董久昌奖学金申请审批表》，并提交相关支撑材料。</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第十条 </w:t>
      </w:r>
      <w:r w:rsidRPr="00BA1E35">
        <w:rPr>
          <w:rFonts w:ascii="仿宋_GB2312" w:eastAsia="仿宋_GB2312" w:hAnsi="宋体" w:cs="宋体" w:hint="eastAsia"/>
          <w:kern w:val="0"/>
          <w:sz w:val="32"/>
          <w:szCs w:val="32"/>
        </w:rPr>
        <w:t>研究生工作部根据本办法开展</w:t>
      </w:r>
      <w:r w:rsidRPr="00BA1E35">
        <w:rPr>
          <w:rFonts w:ascii="仿宋_GB2312" w:eastAsia="仿宋_GB2312" w:hAnsi="宋体" w:cs="宋体"/>
          <w:kern w:val="0"/>
          <w:sz w:val="32"/>
          <w:szCs w:val="32"/>
        </w:rPr>
        <w:t>评选，</w:t>
      </w:r>
      <w:r w:rsidRPr="00BA1E35">
        <w:rPr>
          <w:rFonts w:ascii="仿宋_GB2312" w:eastAsia="仿宋_GB2312" w:hAnsi="宋体" w:cs="宋体" w:hint="eastAsia"/>
          <w:kern w:val="0"/>
          <w:sz w:val="32"/>
          <w:szCs w:val="32"/>
        </w:rPr>
        <w:t>在全校范围内公示3天，教育基金会和董久昌基金捐赠人有权与研究生工作部共同审定获奖名单。公示无异议后，由研究生工作</w:t>
      </w:r>
      <w:proofErr w:type="gramStart"/>
      <w:r w:rsidRPr="00BA1E35">
        <w:rPr>
          <w:rFonts w:ascii="仿宋_GB2312" w:eastAsia="仿宋_GB2312" w:hAnsi="宋体" w:cs="宋体" w:hint="eastAsia"/>
          <w:kern w:val="0"/>
          <w:sz w:val="32"/>
          <w:szCs w:val="32"/>
        </w:rPr>
        <w:t>部报校长</w:t>
      </w:r>
      <w:proofErr w:type="gramEnd"/>
      <w:r w:rsidRPr="00BA1E35">
        <w:rPr>
          <w:rFonts w:ascii="仿宋_GB2312" w:eastAsia="仿宋_GB2312" w:hAnsi="宋体" w:cs="宋体" w:hint="eastAsia"/>
          <w:kern w:val="0"/>
          <w:sz w:val="32"/>
          <w:szCs w:val="32"/>
        </w:rPr>
        <w:t>办公会批准。</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第十一条 </w:t>
      </w:r>
      <w:r w:rsidRPr="00BA1E35">
        <w:rPr>
          <w:rFonts w:ascii="仿宋_GB2312" w:eastAsia="仿宋_GB2312" w:hAnsi="宋体" w:cs="宋体" w:hint="eastAsia"/>
          <w:kern w:val="0"/>
          <w:sz w:val="32"/>
          <w:szCs w:val="32"/>
        </w:rPr>
        <w:t>对评审结果有异议的师生，可在公示阶段，以书面形式实名向研究生工作部提出申诉，研究生工作部应及时开展调查，予以回复，并进行裁决。</w:t>
      </w:r>
    </w:p>
    <w:p w:rsidR="008B0A76" w:rsidRPr="00BA1E35" w:rsidRDefault="00CA0548">
      <w:pPr>
        <w:widowControl/>
        <w:spacing w:line="560" w:lineRule="exact"/>
        <w:ind w:firstLineChars="200" w:firstLine="643"/>
        <w:jc w:val="center"/>
        <w:rPr>
          <w:rFonts w:ascii="仿宋_GB2312" w:eastAsia="仿宋_GB2312" w:hAnsi="宋体" w:cs="宋体"/>
          <w:kern w:val="0"/>
          <w:sz w:val="32"/>
          <w:szCs w:val="32"/>
        </w:rPr>
      </w:pPr>
      <w:r w:rsidRPr="00BA1E35">
        <w:rPr>
          <w:rFonts w:ascii="仿宋_GB2312" w:eastAsia="仿宋_GB2312" w:hAnsi="宋体" w:cs="宋体" w:hint="eastAsia"/>
          <w:b/>
          <w:bCs/>
          <w:kern w:val="0"/>
          <w:sz w:val="32"/>
          <w:szCs w:val="32"/>
        </w:rPr>
        <w:t>第五章 附则</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第十二条 </w:t>
      </w:r>
      <w:r w:rsidRPr="00BA1E35">
        <w:rPr>
          <w:rFonts w:ascii="仿宋_GB2312" w:eastAsia="仿宋_GB2312" w:hAnsi="宋体" w:cs="宋体" w:hint="eastAsia"/>
          <w:kern w:val="0"/>
          <w:sz w:val="32"/>
          <w:szCs w:val="32"/>
        </w:rPr>
        <w:t>获奖人有义务弘扬董久昌精神、发挥榜样力量，在继续做好学术研究的基础上，帮助和影响同学，提升学校研究生科学研究水平。</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第十三条 </w:t>
      </w:r>
      <w:r w:rsidRPr="00BA1E35">
        <w:rPr>
          <w:rFonts w:ascii="仿宋_GB2312" w:eastAsia="仿宋_GB2312" w:hAnsi="宋体" w:cs="宋体" w:hint="eastAsia"/>
          <w:kern w:val="0"/>
          <w:sz w:val="32"/>
          <w:szCs w:val="32"/>
        </w:rPr>
        <w:t>在</w:t>
      </w:r>
      <w:r w:rsidR="00486CC1"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董久昌奖学金</w:t>
      </w:r>
      <w:r w:rsidR="00486CC1" w:rsidRPr="00BA1E35">
        <w:rPr>
          <w:rFonts w:ascii="仿宋_GB2312" w:eastAsia="仿宋_GB2312" w:hAnsi="宋体" w:cs="宋体" w:hint="eastAsia"/>
          <w:kern w:val="0"/>
          <w:sz w:val="32"/>
          <w:szCs w:val="32"/>
        </w:rPr>
        <w:t>”</w:t>
      </w:r>
      <w:r w:rsidRPr="00BA1E35">
        <w:rPr>
          <w:rFonts w:ascii="仿宋_GB2312" w:eastAsia="仿宋_GB2312" w:hAnsi="宋体" w:cs="宋体" w:hint="eastAsia"/>
          <w:kern w:val="0"/>
          <w:sz w:val="32"/>
          <w:szCs w:val="32"/>
        </w:rPr>
        <w:t>评审过程中和评审工作结束后，如发现研究生有弄虚作假、违反学术诚信的行为，经有关部门认定后，取消该生获奖资格，收回已获得的奖学金及证书。</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第十四条 </w:t>
      </w:r>
      <w:r w:rsidRPr="00BA1E35">
        <w:rPr>
          <w:rFonts w:ascii="仿宋_GB2312" w:eastAsia="仿宋_GB2312" w:hAnsi="宋体" w:cs="宋体" w:hint="eastAsia"/>
          <w:kern w:val="0"/>
          <w:sz w:val="32"/>
          <w:szCs w:val="32"/>
        </w:rPr>
        <w:t>本办法由研究生工作部负责解释。</w:t>
      </w:r>
    </w:p>
    <w:p w:rsidR="008B0A76" w:rsidRPr="00BA1E35" w:rsidRDefault="00CA0548">
      <w:pPr>
        <w:widowControl/>
        <w:spacing w:line="560" w:lineRule="exact"/>
        <w:ind w:firstLineChars="200" w:firstLine="640"/>
        <w:jc w:val="left"/>
        <w:rPr>
          <w:rFonts w:ascii="仿宋_GB2312" w:eastAsia="仿宋_GB2312" w:hAnsi="宋体" w:cs="宋体"/>
          <w:kern w:val="0"/>
          <w:sz w:val="32"/>
          <w:szCs w:val="32"/>
        </w:rPr>
      </w:pPr>
      <w:r w:rsidRPr="00BA1E35">
        <w:rPr>
          <w:rFonts w:ascii="仿宋_GB2312" w:eastAsia="仿宋_GB2312" w:hAnsi="宋体" w:cs="宋体" w:hint="eastAsia"/>
          <w:bCs/>
          <w:kern w:val="0"/>
          <w:sz w:val="32"/>
          <w:szCs w:val="32"/>
        </w:rPr>
        <w:t xml:space="preserve">第十五条 </w:t>
      </w:r>
      <w:r w:rsidRPr="00BA1E35">
        <w:rPr>
          <w:rFonts w:ascii="仿宋_GB2312" w:eastAsia="仿宋_GB2312" w:hAnsi="宋体" w:cs="宋体" w:hint="eastAsia"/>
          <w:kern w:val="0"/>
          <w:sz w:val="32"/>
          <w:szCs w:val="32"/>
        </w:rPr>
        <w:t>本办法自发布之日起施行。</w:t>
      </w:r>
    </w:p>
    <w:sectPr w:rsidR="008B0A76" w:rsidRPr="00BA1E3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56" w:rsidRDefault="00A80E56" w:rsidP="007A6F15">
      <w:r>
        <w:separator/>
      </w:r>
    </w:p>
  </w:endnote>
  <w:endnote w:type="continuationSeparator" w:id="0">
    <w:p w:rsidR="00A80E56" w:rsidRDefault="00A80E56" w:rsidP="007A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11115"/>
      <w:docPartObj>
        <w:docPartGallery w:val="Page Numbers (Bottom of Page)"/>
        <w:docPartUnique/>
      </w:docPartObj>
    </w:sdtPr>
    <w:sdtEndPr/>
    <w:sdtContent>
      <w:p w:rsidR="008F1C03" w:rsidRDefault="008F1C03">
        <w:pPr>
          <w:pStyle w:val="a4"/>
          <w:jc w:val="center"/>
        </w:pPr>
        <w:r>
          <w:fldChar w:fldCharType="begin"/>
        </w:r>
        <w:r>
          <w:instrText>PAGE   \* MERGEFORMAT</w:instrText>
        </w:r>
        <w:r>
          <w:fldChar w:fldCharType="separate"/>
        </w:r>
        <w:r w:rsidR="008C271F" w:rsidRPr="008C271F">
          <w:rPr>
            <w:noProof/>
            <w:lang w:val="zh-CN"/>
          </w:rPr>
          <w:t>2</w:t>
        </w:r>
        <w:r>
          <w:fldChar w:fldCharType="end"/>
        </w:r>
      </w:p>
    </w:sdtContent>
  </w:sdt>
  <w:p w:rsidR="008F1C03" w:rsidRDefault="008F1C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56" w:rsidRDefault="00A80E56" w:rsidP="007A6F15">
      <w:r>
        <w:separator/>
      </w:r>
    </w:p>
  </w:footnote>
  <w:footnote w:type="continuationSeparator" w:id="0">
    <w:p w:rsidR="00A80E56" w:rsidRDefault="00A80E56" w:rsidP="007A6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55"/>
    <w:rsid w:val="00007F92"/>
    <w:rsid w:val="00014A2F"/>
    <w:rsid w:val="0001540B"/>
    <w:rsid w:val="00055295"/>
    <w:rsid w:val="00075B07"/>
    <w:rsid w:val="001011CC"/>
    <w:rsid w:val="001604D1"/>
    <w:rsid w:val="00185943"/>
    <w:rsid w:val="001A514C"/>
    <w:rsid w:val="001B1042"/>
    <w:rsid w:val="001B6532"/>
    <w:rsid w:val="001D2910"/>
    <w:rsid w:val="0020156D"/>
    <w:rsid w:val="002417C9"/>
    <w:rsid w:val="002525AC"/>
    <w:rsid w:val="00262198"/>
    <w:rsid w:val="00272030"/>
    <w:rsid w:val="00272087"/>
    <w:rsid w:val="00276D96"/>
    <w:rsid w:val="002C150E"/>
    <w:rsid w:val="002D4E71"/>
    <w:rsid w:val="002F7B4D"/>
    <w:rsid w:val="00311058"/>
    <w:rsid w:val="003555D6"/>
    <w:rsid w:val="003632B2"/>
    <w:rsid w:val="00363A0A"/>
    <w:rsid w:val="003946F0"/>
    <w:rsid w:val="003D1F3A"/>
    <w:rsid w:val="003F78AF"/>
    <w:rsid w:val="0041327A"/>
    <w:rsid w:val="00465FBC"/>
    <w:rsid w:val="00475445"/>
    <w:rsid w:val="00486CC1"/>
    <w:rsid w:val="00497170"/>
    <w:rsid w:val="004F18DA"/>
    <w:rsid w:val="004F715C"/>
    <w:rsid w:val="0050576E"/>
    <w:rsid w:val="005365B2"/>
    <w:rsid w:val="00540E11"/>
    <w:rsid w:val="005741CA"/>
    <w:rsid w:val="005906EA"/>
    <w:rsid w:val="0059453F"/>
    <w:rsid w:val="005B3851"/>
    <w:rsid w:val="00611DC2"/>
    <w:rsid w:val="00625AFE"/>
    <w:rsid w:val="0066176C"/>
    <w:rsid w:val="006D5DC8"/>
    <w:rsid w:val="006E38D2"/>
    <w:rsid w:val="00706A7F"/>
    <w:rsid w:val="00710166"/>
    <w:rsid w:val="00724826"/>
    <w:rsid w:val="00780068"/>
    <w:rsid w:val="007852B8"/>
    <w:rsid w:val="007A6F15"/>
    <w:rsid w:val="007C43B1"/>
    <w:rsid w:val="007E1880"/>
    <w:rsid w:val="007F6D1E"/>
    <w:rsid w:val="00863D1E"/>
    <w:rsid w:val="00887379"/>
    <w:rsid w:val="008B0A76"/>
    <w:rsid w:val="008C271F"/>
    <w:rsid w:val="008D19A4"/>
    <w:rsid w:val="008E4C8A"/>
    <w:rsid w:val="008F1C03"/>
    <w:rsid w:val="0091641A"/>
    <w:rsid w:val="0091676B"/>
    <w:rsid w:val="0095256C"/>
    <w:rsid w:val="00986BB2"/>
    <w:rsid w:val="0099344D"/>
    <w:rsid w:val="009A4054"/>
    <w:rsid w:val="009A7DF3"/>
    <w:rsid w:val="009B56E0"/>
    <w:rsid w:val="009D340F"/>
    <w:rsid w:val="009E529C"/>
    <w:rsid w:val="009F292F"/>
    <w:rsid w:val="00A80E56"/>
    <w:rsid w:val="00A9376A"/>
    <w:rsid w:val="00AA0A2F"/>
    <w:rsid w:val="00AA0E80"/>
    <w:rsid w:val="00AA4F9F"/>
    <w:rsid w:val="00B914CE"/>
    <w:rsid w:val="00B9607F"/>
    <w:rsid w:val="00BA1E35"/>
    <w:rsid w:val="00BD0BAF"/>
    <w:rsid w:val="00BD34A6"/>
    <w:rsid w:val="00C24AD9"/>
    <w:rsid w:val="00C34A3B"/>
    <w:rsid w:val="00C3599B"/>
    <w:rsid w:val="00C745E0"/>
    <w:rsid w:val="00CA0548"/>
    <w:rsid w:val="00CA61E7"/>
    <w:rsid w:val="00CB2194"/>
    <w:rsid w:val="00CF2F75"/>
    <w:rsid w:val="00CF35B8"/>
    <w:rsid w:val="00D12997"/>
    <w:rsid w:val="00D1544E"/>
    <w:rsid w:val="00D16472"/>
    <w:rsid w:val="00D1760A"/>
    <w:rsid w:val="00D33443"/>
    <w:rsid w:val="00D40D43"/>
    <w:rsid w:val="00D43636"/>
    <w:rsid w:val="00D61BB2"/>
    <w:rsid w:val="00D655EF"/>
    <w:rsid w:val="00D90C86"/>
    <w:rsid w:val="00D9418D"/>
    <w:rsid w:val="00DB3A08"/>
    <w:rsid w:val="00DC15DD"/>
    <w:rsid w:val="00DE1B54"/>
    <w:rsid w:val="00E006CA"/>
    <w:rsid w:val="00E05C55"/>
    <w:rsid w:val="00E15552"/>
    <w:rsid w:val="00E5055E"/>
    <w:rsid w:val="00F23B40"/>
    <w:rsid w:val="00F407B5"/>
    <w:rsid w:val="00F752A6"/>
    <w:rsid w:val="00F7655D"/>
    <w:rsid w:val="01581EAA"/>
    <w:rsid w:val="1BB2137E"/>
    <w:rsid w:val="4DE81D47"/>
    <w:rsid w:val="6BD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2CC0812-560B-45AE-B257-FB1AFD53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paragraph" w:customStyle="1" w:styleId="western">
    <w:name w:val="western"/>
    <w:basedOn w:val="a"/>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首都经济贸易大学董久昌奖学金管理办法（暂行）</dc:title>
  <dc:creator>cueb</dc:creator>
  <cp:lastModifiedBy>Dell</cp:lastModifiedBy>
  <cp:revision>43</cp:revision>
  <cp:lastPrinted>2019-11-20T07:48:00Z</cp:lastPrinted>
  <dcterms:created xsi:type="dcterms:W3CDTF">2019-11-18T01:27:00Z</dcterms:created>
  <dcterms:modified xsi:type="dcterms:W3CDTF">2019-11-20T07:56:00Z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