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0AE" w:rsidRPr="006C221C" w:rsidRDefault="009140AE" w:rsidP="009140AE">
      <w:pPr>
        <w:widowControl/>
        <w:jc w:val="left"/>
        <w:rPr>
          <w:rFonts w:ascii="Verdana" w:eastAsia="宋体" w:hAnsi="Verdana" w:cs="宋体"/>
          <w:vanish/>
          <w:color w:val="333333"/>
          <w:kern w:val="0"/>
          <w:sz w:val="18"/>
          <w:szCs w:val="18"/>
        </w:rPr>
      </w:pPr>
      <w:bookmarkStart w:id="0" w:name="_GoBack"/>
      <w:bookmarkEnd w:id="0"/>
    </w:p>
    <w:p w:rsidR="009140AE" w:rsidRDefault="009140AE" w:rsidP="009140AE">
      <w:pPr>
        <w:widowControl/>
        <w:spacing w:before="100" w:beforeAutospacing="1" w:after="100" w:afterAutospacing="1"/>
        <w:jc w:val="center"/>
        <w:outlineLvl w:val="0"/>
        <w:rPr>
          <w:rFonts w:ascii="Verdana" w:eastAsia="宋体" w:hAnsi="Verdana" w:cs="宋体"/>
          <w:color w:val="333333"/>
          <w:kern w:val="0"/>
          <w:sz w:val="18"/>
          <w:szCs w:val="18"/>
        </w:rPr>
      </w:pPr>
      <w:r>
        <w:rPr>
          <w:rFonts w:ascii="方正小标宋简体" w:eastAsia="方正小标宋简体" w:hAnsi="Verdana" w:cs="宋体" w:hint="eastAsia"/>
          <w:b/>
          <w:bCs/>
          <w:color w:val="333333"/>
          <w:kern w:val="36"/>
          <w:sz w:val="36"/>
          <w:szCs w:val="36"/>
        </w:rPr>
        <w:t>工商</w:t>
      </w:r>
      <w:r>
        <w:rPr>
          <w:rFonts w:ascii="方正小标宋简体" w:eastAsia="方正小标宋简体" w:hAnsi="Verdana" w:cs="宋体"/>
          <w:b/>
          <w:bCs/>
          <w:color w:val="333333"/>
          <w:kern w:val="36"/>
          <w:sz w:val="36"/>
          <w:szCs w:val="36"/>
        </w:rPr>
        <w:t>管理学院</w:t>
      </w:r>
      <w:r w:rsidRPr="006C221C">
        <w:rPr>
          <w:rFonts w:ascii="方正小标宋简体" w:eastAsia="方正小标宋简体" w:hAnsi="Verdana" w:cs="宋体" w:hint="eastAsia"/>
          <w:b/>
          <w:bCs/>
          <w:color w:val="333333"/>
          <w:kern w:val="36"/>
          <w:sz w:val="36"/>
          <w:szCs w:val="36"/>
        </w:rPr>
        <w:t>20</w:t>
      </w:r>
      <w:r>
        <w:rPr>
          <w:rFonts w:ascii="方正小标宋简体" w:eastAsia="方正小标宋简体" w:hAnsi="Verdana" w:cs="宋体" w:hint="eastAsia"/>
          <w:b/>
          <w:bCs/>
          <w:color w:val="333333"/>
          <w:kern w:val="36"/>
          <w:sz w:val="36"/>
          <w:szCs w:val="36"/>
        </w:rPr>
        <w:t>20</w:t>
      </w:r>
      <w:r w:rsidRPr="006C221C">
        <w:rPr>
          <w:rFonts w:ascii="方正小标宋简体" w:eastAsia="方正小标宋简体" w:hAnsi="Verdana" w:cs="宋体" w:hint="eastAsia"/>
          <w:b/>
          <w:bCs/>
          <w:color w:val="333333"/>
          <w:kern w:val="36"/>
          <w:sz w:val="36"/>
          <w:szCs w:val="36"/>
        </w:rPr>
        <w:t>年接收推荐免试攻读硕士学位研究生工作办法</w:t>
      </w:r>
    </w:p>
    <w:p w:rsidR="009140AE" w:rsidRDefault="009140AE" w:rsidP="009140AE">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p>
    <w:p w:rsidR="009140AE" w:rsidRPr="006C221C" w:rsidRDefault="009140AE" w:rsidP="009140AE">
      <w:pPr>
        <w:widowControl/>
        <w:jc w:val="left"/>
        <w:rPr>
          <w:rFonts w:ascii="仿宋_GB2312" w:eastAsia="仿宋_GB2312" w:hAnsi="Verdana" w:cs="宋体"/>
          <w:color w:val="333333"/>
          <w:kern w:val="0"/>
          <w:sz w:val="32"/>
          <w:szCs w:val="32"/>
        </w:rPr>
      </w:pPr>
      <w:r w:rsidRPr="006C221C">
        <w:rPr>
          <w:rFonts w:ascii="仿宋_GB2312" w:eastAsia="仿宋_GB2312" w:hAnsi="Verdana" w:cs="宋体" w:hint="eastAsia"/>
          <w:color w:val="333333"/>
          <w:kern w:val="0"/>
          <w:sz w:val="32"/>
          <w:szCs w:val="32"/>
        </w:rPr>
        <w:t xml:space="preserve">　　</w:t>
      </w:r>
      <w:r w:rsidRPr="00C93565">
        <w:rPr>
          <w:rFonts w:ascii="仿宋_GB2312" w:eastAsia="仿宋_GB2312" w:hAnsi="宋体" w:cs="宋体" w:hint="eastAsia"/>
          <w:b/>
          <w:bCs/>
          <w:color w:val="333333"/>
          <w:kern w:val="0"/>
          <w:sz w:val="32"/>
          <w:szCs w:val="32"/>
        </w:rPr>
        <w:t>一、申请条件</w:t>
      </w:r>
    </w:p>
    <w:p w:rsidR="009140AE" w:rsidRPr="006C221C" w:rsidRDefault="009140AE" w:rsidP="009140AE">
      <w:pPr>
        <w:widowControl/>
        <w:jc w:val="left"/>
        <w:rPr>
          <w:rFonts w:ascii="仿宋_GB2312" w:eastAsia="仿宋_GB2312" w:hAnsi="Verdana" w:cs="宋体"/>
          <w:color w:val="333333"/>
          <w:kern w:val="0"/>
          <w:sz w:val="32"/>
          <w:szCs w:val="32"/>
        </w:rPr>
      </w:pPr>
      <w:r w:rsidRPr="006C221C">
        <w:rPr>
          <w:rFonts w:ascii="仿宋_GB2312" w:eastAsia="仿宋_GB2312" w:hAnsi="Verdana" w:cs="宋体" w:hint="eastAsia"/>
          <w:color w:val="333333"/>
          <w:kern w:val="0"/>
          <w:sz w:val="32"/>
          <w:szCs w:val="32"/>
        </w:rPr>
        <w:t xml:space="preserve">　　</w:t>
      </w:r>
      <w:r w:rsidRPr="006C221C">
        <w:rPr>
          <w:rFonts w:ascii="仿宋_GB2312" w:eastAsia="仿宋_GB2312" w:hAnsi="宋体" w:cs="宋体" w:hint="eastAsia"/>
          <w:color w:val="333333"/>
          <w:kern w:val="0"/>
          <w:sz w:val="32"/>
          <w:szCs w:val="32"/>
        </w:rPr>
        <w:t>凡</w:t>
      </w:r>
      <w:proofErr w:type="gramStart"/>
      <w:r w:rsidRPr="006C221C">
        <w:rPr>
          <w:rFonts w:ascii="仿宋_GB2312" w:eastAsia="仿宋_GB2312" w:hAnsi="宋体" w:cs="宋体" w:hint="eastAsia"/>
          <w:color w:val="333333"/>
          <w:kern w:val="0"/>
          <w:sz w:val="32"/>
          <w:szCs w:val="32"/>
        </w:rPr>
        <w:t>获得推免资格</w:t>
      </w:r>
      <w:proofErr w:type="gramEnd"/>
      <w:r w:rsidRPr="006C221C">
        <w:rPr>
          <w:rFonts w:ascii="仿宋_GB2312" w:eastAsia="仿宋_GB2312" w:hAnsi="宋体" w:cs="宋体" w:hint="eastAsia"/>
          <w:color w:val="333333"/>
          <w:kern w:val="0"/>
          <w:sz w:val="32"/>
          <w:szCs w:val="32"/>
        </w:rPr>
        <w:t>的20</w:t>
      </w:r>
      <w:r>
        <w:rPr>
          <w:rFonts w:ascii="仿宋_GB2312" w:eastAsia="仿宋_GB2312" w:hAnsi="宋体" w:cs="宋体" w:hint="eastAsia"/>
          <w:color w:val="333333"/>
          <w:kern w:val="0"/>
          <w:sz w:val="32"/>
          <w:szCs w:val="32"/>
        </w:rPr>
        <w:t>20</w:t>
      </w:r>
      <w:r w:rsidRPr="006C221C">
        <w:rPr>
          <w:rFonts w:ascii="仿宋_GB2312" w:eastAsia="仿宋_GB2312" w:hAnsi="宋体" w:cs="宋体" w:hint="eastAsia"/>
          <w:color w:val="333333"/>
          <w:kern w:val="0"/>
          <w:sz w:val="32"/>
          <w:szCs w:val="32"/>
        </w:rPr>
        <w:t>届优秀本科毕业生（含校内推免生）均可申请我校的推荐免试攻读硕士学位研究生。</w:t>
      </w:r>
    </w:p>
    <w:p w:rsidR="009140AE" w:rsidRPr="00BC53CD" w:rsidRDefault="009140AE" w:rsidP="009140AE">
      <w:pPr>
        <w:widowControl/>
        <w:jc w:val="left"/>
        <w:rPr>
          <w:rFonts w:ascii="仿宋_GB2312" w:eastAsia="仿宋_GB2312" w:hAnsi="Verdana" w:cs="宋体"/>
          <w:b/>
          <w:color w:val="333333"/>
          <w:kern w:val="0"/>
          <w:sz w:val="32"/>
          <w:szCs w:val="32"/>
        </w:rPr>
      </w:pPr>
      <w:r w:rsidRPr="00BC53CD">
        <w:rPr>
          <w:rFonts w:ascii="仿宋_GB2312" w:eastAsia="仿宋_GB2312" w:hAnsi="Verdana" w:cs="宋体" w:hint="eastAsia"/>
          <w:b/>
          <w:color w:val="333333"/>
          <w:kern w:val="0"/>
          <w:sz w:val="32"/>
          <w:szCs w:val="32"/>
        </w:rPr>
        <w:t xml:space="preserve">　　二、接收程序</w:t>
      </w:r>
    </w:p>
    <w:p w:rsidR="009140AE" w:rsidRPr="006C221C" w:rsidRDefault="009140AE" w:rsidP="009140AE">
      <w:pPr>
        <w:widowControl/>
        <w:jc w:val="left"/>
        <w:rPr>
          <w:rFonts w:ascii="仿宋_GB2312" w:eastAsia="仿宋_GB2312" w:hAnsi="Verdana" w:cs="宋体"/>
          <w:color w:val="333333"/>
          <w:kern w:val="0"/>
          <w:sz w:val="32"/>
          <w:szCs w:val="32"/>
        </w:rPr>
      </w:pPr>
      <w:r w:rsidRPr="006C221C">
        <w:rPr>
          <w:rFonts w:ascii="仿宋_GB2312" w:eastAsia="仿宋_GB2312" w:hAnsi="Verdana" w:cs="宋体" w:hint="eastAsia"/>
          <w:color w:val="333333"/>
          <w:kern w:val="0"/>
          <w:sz w:val="32"/>
          <w:szCs w:val="32"/>
        </w:rPr>
        <w:t xml:space="preserve">　　</w:t>
      </w:r>
      <w:r w:rsidRPr="006C221C">
        <w:rPr>
          <w:rFonts w:ascii="仿宋_GB2312" w:eastAsia="仿宋_GB2312" w:hAnsi="宋体" w:cs="宋体" w:hint="eastAsia"/>
          <w:color w:val="333333"/>
          <w:kern w:val="0"/>
          <w:sz w:val="32"/>
          <w:szCs w:val="32"/>
        </w:rPr>
        <w:t>1、获得资格的推免生201</w:t>
      </w:r>
      <w:r>
        <w:rPr>
          <w:rFonts w:ascii="仿宋_GB2312" w:eastAsia="仿宋_GB2312" w:hAnsi="宋体" w:cs="宋体" w:hint="eastAsia"/>
          <w:color w:val="333333"/>
          <w:kern w:val="0"/>
          <w:sz w:val="32"/>
          <w:szCs w:val="32"/>
        </w:rPr>
        <w:t>9</w:t>
      </w:r>
      <w:r w:rsidRPr="006C221C">
        <w:rPr>
          <w:rFonts w:ascii="仿宋_GB2312" w:eastAsia="仿宋_GB2312" w:hAnsi="宋体" w:cs="宋体" w:hint="eastAsia"/>
          <w:color w:val="333333"/>
          <w:kern w:val="0"/>
          <w:sz w:val="32"/>
          <w:szCs w:val="32"/>
        </w:rPr>
        <w:t>年9月2</w:t>
      </w:r>
      <w:r>
        <w:rPr>
          <w:rFonts w:ascii="仿宋_GB2312" w:eastAsia="仿宋_GB2312" w:hAnsi="宋体" w:cs="宋体" w:hint="eastAsia"/>
          <w:color w:val="333333"/>
          <w:kern w:val="0"/>
          <w:sz w:val="32"/>
          <w:szCs w:val="32"/>
        </w:rPr>
        <w:t>2</w:t>
      </w:r>
      <w:r w:rsidRPr="006C221C">
        <w:rPr>
          <w:rFonts w:ascii="仿宋_GB2312" w:eastAsia="仿宋_GB2312" w:hAnsi="宋体" w:cs="宋体" w:hint="eastAsia"/>
          <w:color w:val="333333"/>
          <w:kern w:val="0"/>
          <w:sz w:val="32"/>
          <w:szCs w:val="32"/>
        </w:rPr>
        <w:t>日后登录http://yz.chsi.com.cn/进入“推免生服务系统”进行注册填写基本信息，并网上支付报名费。</w:t>
      </w:r>
    </w:p>
    <w:p w:rsidR="009140AE" w:rsidRPr="006C221C" w:rsidRDefault="009140AE" w:rsidP="009140AE">
      <w:pPr>
        <w:widowControl/>
        <w:jc w:val="left"/>
        <w:rPr>
          <w:rFonts w:ascii="仿宋_GB2312" w:eastAsia="仿宋_GB2312" w:hAnsi="Verdana" w:cs="宋体"/>
          <w:color w:val="333333"/>
          <w:kern w:val="0"/>
          <w:sz w:val="32"/>
          <w:szCs w:val="32"/>
        </w:rPr>
      </w:pPr>
      <w:r w:rsidRPr="006C221C">
        <w:rPr>
          <w:rFonts w:ascii="仿宋_GB2312" w:eastAsia="仿宋_GB2312" w:hAnsi="Verdana" w:cs="宋体" w:hint="eastAsia"/>
          <w:color w:val="333333"/>
          <w:kern w:val="0"/>
          <w:sz w:val="32"/>
          <w:szCs w:val="32"/>
        </w:rPr>
        <w:t xml:space="preserve">　　</w:t>
      </w:r>
      <w:r w:rsidRPr="006C221C">
        <w:rPr>
          <w:rFonts w:ascii="仿宋_GB2312" w:eastAsia="仿宋_GB2312" w:hAnsi="宋体" w:cs="宋体" w:hint="eastAsia"/>
          <w:color w:val="333333"/>
          <w:kern w:val="0"/>
          <w:sz w:val="32"/>
          <w:szCs w:val="32"/>
        </w:rPr>
        <w:t>2、201</w:t>
      </w:r>
      <w:r>
        <w:rPr>
          <w:rFonts w:ascii="仿宋_GB2312" w:eastAsia="仿宋_GB2312" w:hAnsi="宋体" w:cs="宋体" w:hint="eastAsia"/>
          <w:color w:val="333333"/>
          <w:kern w:val="0"/>
          <w:sz w:val="32"/>
          <w:szCs w:val="32"/>
        </w:rPr>
        <w:t>9</w:t>
      </w:r>
      <w:r w:rsidRPr="006C221C">
        <w:rPr>
          <w:rFonts w:ascii="仿宋_GB2312" w:eastAsia="仿宋_GB2312" w:hAnsi="宋体" w:cs="宋体" w:hint="eastAsia"/>
          <w:color w:val="333333"/>
          <w:kern w:val="0"/>
          <w:sz w:val="32"/>
          <w:szCs w:val="32"/>
        </w:rPr>
        <w:t>年9月28日后注册成功的推免生登录http://yz.chsi.com.cn/“推免生服务系统”进行网上报名。推免生可根据我校公布的推免生招生目录选择相应专业。</w:t>
      </w:r>
    </w:p>
    <w:p w:rsidR="009140AE" w:rsidRDefault="009140AE" w:rsidP="009140AE">
      <w:pPr>
        <w:widowControl/>
        <w:jc w:val="left"/>
        <w:rPr>
          <w:rFonts w:ascii="仿宋_GB2312" w:eastAsia="仿宋_GB2312" w:hAnsi="宋体" w:cs="宋体"/>
          <w:color w:val="333333"/>
          <w:kern w:val="0"/>
          <w:sz w:val="32"/>
          <w:szCs w:val="32"/>
        </w:rPr>
      </w:pPr>
      <w:r w:rsidRPr="006C221C">
        <w:rPr>
          <w:rFonts w:ascii="仿宋_GB2312" w:eastAsia="仿宋_GB2312" w:hAnsi="宋体" w:cs="宋体" w:hint="eastAsia"/>
          <w:color w:val="333333"/>
          <w:kern w:val="0"/>
          <w:sz w:val="32"/>
          <w:szCs w:val="32"/>
        </w:rPr>
        <w:t>  </w:t>
      </w:r>
      <w:r w:rsidRPr="006C221C">
        <w:rPr>
          <w:rFonts w:ascii="仿宋_GB2312" w:eastAsia="仿宋_GB2312" w:hAnsi="宋体" w:cs="宋体" w:hint="eastAsia"/>
          <w:color w:val="333333"/>
          <w:kern w:val="0"/>
          <w:sz w:val="32"/>
          <w:szCs w:val="32"/>
        </w:rPr>
        <w:t>3、</w:t>
      </w:r>
      <w:r>
        <w:rPr>
          <w:rFonts w:ascii="仿宋_GB2312" w:eastAsia="仿宋_GB2312" w:hAnsi="宋体" w:cs="宋体" w:hint="eastAsia"/>
          <w:color w:val="333333"/>
          <w:kern w:val="0"/>
          <w:sz w:val="32"/>
          <w:szCs w:val="32"/>
        </w:rPr>
        <w:t>2019年9月14日前 考生可</w:t>
      </w:r>
      <w:r w:rsidRPr="000C2E05">
        <w:rPr>
          <w:rFonts w:ascii="仿宋_GB2312" w:eastAsia="仿宋_GB2312" w:hAnsi="宋体" w:cs="宋体" w:hint="eastAsia"/>
          <w:color w:val="333333"/>
          <w:kern w:val="0"/>
          <w:sz w:val="32"/>
          <w:szCs w:val="32"/>
        </w:rPr>
        <w:t>登录我校推免生申请系统进行预申请</w:t>
      </w:r>
      <w:r>
        <w:rPr>
          <w:rFonts w:ascii="仿宋_GB2312" w:eastAsia="仿宋_GB2312" w:hAnsi="宋体" w:cs="宋体" w:hint="eastAsia"/>
          <w:color w:val="333333"/>
          <w:kern w:val="0"/>
          <w:sz w:val="32"/>
          <w:szCs w:val="32"/>
        </w:rPr>
        <w:t>(网址</w:t>
      </w:r>
      <w:r w:rsidR="00F717CC">
        <w:rPr>
          <w:rFonts w:hAnsi="宋体" w:cs="宋体"/>
          <w:color w:val="333333"/>
          <w:kern w:val="0"/>
          <w:szCs w:val="21"/>
        </w:rPr>
        <w:fldChar w:fldCharType="begin"/>
      </w:r>
      <w:r w:rsidR="00F717CC">
        <w:rPr>
          <w:rFonts w:hAnsi="宋体" w:cs="宋体"/>
          <w:color w:val="333333"/>
          <w:kern w:val="0"/>
          <w:szCs w:val="21"/>
        </w:rPr>
        <w:instrText xml:space="preserve"> HYPERLINK "http://gs.cueb.edu.cn/Open/RecruitTkssTmYbm/Signin.aspx" </w:instrText>
      </w:r>
      <w:r w:rsidR="00F717CC">
        <w:rPr>
          <w:rFonts w:hAnsi="宋体" w:cs="宋体"/>
          <w:color w:val="333333"/>
          <w:kern w:val="0"/>
          <w:szCs w:val="21"/>
        </w:rPr>
        <w:fldChar w:fldCharType="separate"/>
      </w:r>
      <w:r w:rsidRPr="00CC6C0F">
        <w:rPr>
          <w:rFonts w:hAnsi="宋体" w:cs="宋体" w:hint="eastAsia"/>
          <w:color w:val="333333"/>
          <w:kern w:val="0"/>
          <w:szCs w:val="21"/>
        </w:rPr>
        <w:t>http://gs.cueb.edu.cn/Open/RecruitTkssTmYbm/Signin.aspx</w:t>
      </w:r>
      <w:r w:rsidR="00F717CC">
        <w:rPr>
          <w:rFonts w:hAnsi="宋体" w:cs="宋体"/>
          <w:color w:val="333333"/>
          <w:kern w:val="0"/>
          <w:szCs w:val="21"/>
        </w:rPr>
        <w:fldChar w:fldCharType="end"/>
      </w:r>
      <w:r>
        <w:rPr>
          <w:rFonts w:ascii="仿宋_GB2312" w:eastAsia="仿宋_GB2312" w:hAnsi="宋体" w:cs="宋体"/>
          <w:color w:val="333333"/>
          <w:kern w:val="0"/>
          <w:sz w:val="32"/>
          <w:szCs w:val="32"/>
        </w:rPr>
        <w:t>)</w:t>
      </w:r>
      <w:r>
        <w:rPr>
          <w:rFonts w:ascii="仿宋_GB2312" w:eastAsia="仿宋_GB2312" w:hAnsi="宋体" w:cs="宋体" w:hint="eastAsia"/>
          <w:color w:val="333333"/>
          <w:kern w:val="0"/>
          <w:sz w:val="32"/>
          <w:szCs w:val="32"/>
        </w:rPr>
        <w:t>填报</w:t>
      </w:r>
      <w:r w:rsidRPr="000C2E05">
        <w:rPr>
          <w:rFonts w:ascii="仿宋_GB2312" w:eastAsia="仿宋_GB2312" w:hAnsi="宋体" w:cs="宋体" w:hint="eastAsia"/>
          <w:color w:val="333333"/>
          <w:kern w:val="0"/>
          <w:sz w:val="32"/>
          <w:szCs w:val="32"/>
        </w:rPr>
        <w:t>个人信息和专业意愿</w:t>
      </w:r>
      <w:r>
        <w:rPr>
          <w:rFonts w:ascii="仿宋_GB2312" w:eastAsia="仿宋_GB2312" w:hAnsi="宋体" w:cs="宋体" w:hint="eastAsia"/>
          <w:color w:val="333333"/>
          <w:kern w:val="0"/>
          <w:sz w:val="32"/>
          <w:szCs w:val="32"/>
        </w:rPr>
        <w:t>进行校内系统预报名</w:t>
      </w:r>
      <w:r w:rsidRPr="000C2E05">
        <w:rPr>
          <w:rFonts w:ascii="仿宋_GB2312" w:eastAsia="仿宋_GB2312" w:hAnsi="宋体" w:cs="宋体" w:hint="eastAsia"/>
          <w:color w:val="333333"/>
          <w:kern w:val="0"/>
          <w:sz w:val="32"/>
          <w:szCs w:val="32"/>
        </w:rPr>
        <w:t>。</w:t>
      </w:r>
    </w:p>
    <w:p w:rsidR="009140AE" w:rsidRPr="006C221C" w:rsidRDefault="009140AE" w:rsidP="009140AE">
      <w:pPr>
        <w:widowControl/>
        <w:jc w:val="left"/>
        <w:rPr>
          <w:rFonts w:ascii="仿宋_GB2312" w:eastAsia="仿宋_GB2312" w:hAnsi="Verdana" w:cs="宋体"/>
          <w:color w:val="333333"/>
          <w:kern w:val="0"/>
          <w:sz w:val="32"/>
          <w:szCs w:val="32"/>
        </w:rPr>
      </w:pPr>
      <w:r>
        <w:rPr>
          <w:rFonts w:ascii="仿宋_GB2312" w:eastAsia="仿宋_GB2312" w:hAnsi="宋体" w:cs="宋体" w:hint="eastAsia"/>
          <w:color w:val="333333"/>
          <w:kern w:val="0"/>
          <w:sz w:val="32"/>
          <w:szCs w:val="32"/>
        </w:rPr>
        <w:t xml:space="preserve">    4、2019年9月中旬-10月25日，</w:t>
      </w:r>
      <w:r w:rsidRPr="006C221C">
        <w:rPr>
          <w:rFonts w:ascii="仿宋_GB2312" w:eastAsia="仿宋_GB2312" w:hAnsi="宋体" w:cs="宋体" w:hint="eastAsia"/>
          <w:color w:val="333333"/>
          <w:kern w:val="0"/>
          <w:sz w:val="32"/>
          <w:szCs w:val="32"/>
        </w:rPr>
        <w:t>学院对报名的推免生进行初审</w:t>
      </w:r>
      <w:r>
        <w:rPr>
          <w:rFonts w:ascii="仿宋_GB2312" w:eastAsia="仿宋_GB2312" w:hAnsi="宋体" w:cs="宋体" w:hint="eastAsia"/>
          <w:color w:val="333333"/>
          <w:kern w:val="0"/>
          <w:sz w:val="32"/>
          <w:szCs w:val="32"/>
        </w:rPr>
        <w:t>，</w:t>
      </w:r>
      <w:r w:rsidRPr="006C221C">
        <w:rPr>
          <w:rFonts w:ascii="仿宋_GB2312" w:eastAsia="仿宋_GB2312" w:hAnsi="宋体" w:cs="宋体" w:hint="eastAsia"/>
          <w:color w:val="333333"/>
          <w:kern w:val="0"/>
          <w:sz w:val="32"/>
          <w:szCs w:val="32"/>
        </w:rPr>
        <w:t>通过初审的推免生请在规定的时间内持</w:t>
      </w:r>
      <w:r w:rsidRPr="00C93565">
        <w:rPr>
          <w:rFonts w:ascii="仿宋_GB2312" w:eastAsia="仿宋_GB2312" w:hAnsi="宋体" w:cs="宋体" w:hint="eastAsia"/>
          <w:b/>
          <w:bCs/>
          <w:color w:val="333333"/>
          <w:kern w:val="0"/>
          <w:sz w:val="32"/>
          <w:szCs w:val="32"/>
        </w:rPr>
        <w:t>身份证、学生证、历年在校学习成绩单原件、</w:t>
      </w:r>
      <w:hyperlink r:id="rId5" w:history="1">
        <w:r>
          <w:rPr>
            <w:rFonts w:ascii="仿宋_GB2312" w:eastAsia="仿宋_GB2312" w:hAnsi="宋体" w:cs="宋体" w:hint="eastAsia"/>
            <w:b/>
            <w:bCs/>
            <w:color w:val="07519A"/>
            <w:kern w:val="0"/>
            <w:sz w:val="32"/>
            <w:szCs w:val="32"/>
          </w:rPr>
          <w:t>政审表（模板见我校</w:t>
        </w:r>
        <w:proofErr w:type="gramStart"/>
        <w:r>
          <w:rPr>
            <w:rFonts w:ascii="仿宋_GB2312" w:eastAsia="仿宋_GB2312" w:hAnsi="宋体" w:cs="宋体" w:hint="eastAsia"/>
            <w:b/>
            <w:bCs/>
            <w:color w:val="07519A"/>
            <w:kern w:val="0"/>
            <w:sz w:val="32"/>
            <w:szCs w:val="32"/>
          </w:rPr>
          <w:t>研招网</w:t>
        </w:r>
        <w:proofErr w:type="gramEnd"/>
        <w:r>
          <w:rPr>
            <w:rFonts w:ascii="仿宋_GB2312" w:eastAsia="仿宋_GB2312" w:hAnsi="宋体" w:cs="宋体" w:hint="eastAsia"/>
            <w:b/>
            <w:bCs/>
            <w:color w:val="07519A"/>
            <w:kern w:val="0"/>
            <w:sz w:val="32"/>
            <w:szCs w:val="32"/>
          </w:rPr>
          <w:t>下载专区</w:t>
        </w:r>
        <w:r w:rsidRPr="00C93565">
          <w:rPr>
            <w:rFonts w:ascii="仿宋_GB2312" w:eastAsia="仿宋_GB2312" w:hAnsi="宋体" w:cs="宋体" w:hint="eastAsia"/>
            <w:b/>
            <w:bCs/>
            <w:color w:val="07519A"/>
            <w:kern w:val="0"/>
            <w:sz w:val="32"/>
            <w:szCs w:val="32"/>
          </w:rPr>
          <w:t>）</w:t>
        </w:r>
      </w:hyperlink>
      <w:r w:rsidRPr="00C93565">
        <w:rPr>
          <w:rFonts w:ascii="仿宋_GB2312" w:eastAsia="仿宋_GB2312" w:hAnsi="宋体" w:cs="宋体" w:hint="eastAsia"/>
          <w:b/>
          <w:bCs/>
          <w:color w:val="333333"/>
          <w:kern w:val="0"/>
          <w:sz w:val="32"/>
          <w:szCs w:val="32"/>
        </w:rPr>
        <w:t>、</w:t>
      </w:r>
      <w:proofErr w:type="gramStart"/>
      <w:r w:rsidRPr="00C93565">
        <w:rPr>
          <w:rFonts w:ascii="仿宋_GB2312" w:eastAsia="仿宋_GB2312" w:hAnsi="宋体" w:cs="宋体" w:hint="eastAsia"/>
          <w:b/>
          <w:bCs/>
          <w:color w:val="333333"/>
          <w:kern w:val="0"/>
          <w:sz w:val="32"/>
          <w:szCs w:val="32"/>
        </w:rPr>
        <w:t>推免资格</w:t>
      </w:r>
      <w:proofErr w:type="gramEnd"/>
      <w:r w:rsidRPr="00C93565">
        <w:rPr>
          <w:rFonts w:ascii="仿宋_GB2312" w:eastAsia="仿宋_GB2312" w:hAnsi="宋体" w:cs="宋体" w:hint="eastAsia"/>
          <w:b/>
          <w:bCs/>
          <w:color w:val="333333"/>
          <w:kern w:val="0"/>
          <w:sz w:val="32"/>
          <w:szCs w:val="32"/>
        </w:rPr>
        <w:t>证明、其他有关材料</w:t>
      </w:r>
      <w:r w:rsidRPr="00C93565">
        <w:rPr>
          <w:rFonts w:ascii="仿宋_GB2312" w:eastAsia="仿宋_GB2312" w:hAnsi="宋体" w:cs="宋体" w:hint="eastAsia"/>
          <w:b/>
          <w:bCs/>
          <w:color w:val="333333"/>
          <w:kern w:val="0"/>
          <w:sz w:val="32"/>
          <w:szCs w:val="32"/>
        </w:rPr>
        <w:lastRenderedPageBreak/>
        <w:t>（如英语水平证明材料、获奖证书、本人代表性学术论文、出版物或原创性工作成果等）</w:t>
      </w:r>
      <w:r w:rsidRPr="006C221C">
        <w:rPr>
          <w:rFonts w:ascii="仿宋_GB2312" w:eastAsia="仿宋_GB2312" w:hAnsi="宋体" w:cs="宋体" w:hint="eastAsia"/>
          <w:color w:val="333333"/>
          <w:kern w:val="0"/>
          <w:sz w:val="32"/>
          <w:szCs w:val="32"/>
        </w:rPr>
        <w:t>参加复试，择优录取。</w:t>
      </w:r>
    </w:p>
    <w:p w:rsidR="009140AE" w:rsidRPr="006C221C" w:rsidRDefault="009140AE" w:rsidP="009140AE">
      <w:pPr>
        <w:widowControl/>
        <w:jc w:val="left"/>
        <w:rPr>
          <w:rFonts w:ascii="仿宋_GB2312" w:eastAsia="仿宋_GB2312" w:hAnsi="Verdana" w:cs="宋体"/>
          <w:color w:val="333333"/>
          <w:kern w:val="0"/>
          <w:sz w:val="32"/>
          <w:szCs w:val="32"/>
        </w:rPr>
      </w:pPr>
      <w:r w:rsidRPr="006C221C">
        <w:rPr>
          <w:rFonts w:ascii="仿宋_GB2312" w:eastAsia="仿宋_GB2312" w:hAnsi="宋体" w:cs="宋体" w:hint="eastAsia"/>
          <w:color w:val="333333"/>
          <w:kern w:val="0"/>
          <w:sz w:val="32"/>
          <w:szCs w:val="32"/>
        </w:rPr>
        <w:t> </w:t>
      </w:r>
      <w:r w:rsidRPr="006C221C">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5</w:t>
      </w:r>
      <w:r w:rsidRPr="006C221C">
        <w:rPr>
          <w:rFonts w:ascii="仿宋_GB2312" w:eastAsia="仿宋_GB2312" w:hAnsi="宋体" w:cs="宋体" w:hint="eastAsia"/>
          <w:color w:val="333333"/>
          <w:kern w:val="0"/>
          <w:sz w:val="32"/>
          <w:szCs w:val="32"/>
        </w:rPr>
        <w:t>、参加我校201</w:t>
      </w:r>
      <w:r>
        <w:rPr>
          <w:rFonts w:ascii="仿宋_GB2312" w:eastAsia="仿宋_GB2312" w:hAnsi="宋体" w:cs="宋体" w:hint="eastAsia"/>
          <w:color w:val="333333"/>
          <w:kern w:val="0"/>
          <w:sz w:val="32"/>
          <w:szCs w:val="32"/>
        </w:rPr>
        <w:t>9</w:t>
      </w:r>
      <w:r w:rsidRPr="006C221C">
        <w:rPr>
          <w:rFonts w:ascii="仿宋_GB2312" w:eastAsia="仿宋_GB2312" w:hAnsi="宋体" w:cs="宋体" w:hint="eastAsia"/>
          <w:color w:val="333333"/>
          <w:kern w:val="0"/>
          <w:sz w:val="32"/>
          <w:szCs w:val="32"/>
        </w:rPr>
        <w:t>年优秀大学生夏令营并被评选为本专业优秀营员的同学，须在9月2</w:t>
      </w:r>
      <w:r>
        <w:rPr>
          <w:rFonts w:ascii="仿宋_GB2312" w:eastAsia="仿宋_GB2312" w:hAnsi="宋体" w:cs="宋体" w:hint="eastAsia"/>
          <w:color w:val="333333"/>
          <w:kern w:val="0"/>
          <w:sz w:val="32"/>
          <w:szCs w:val="32"/>
        </w:rPr>
        <w:t>2</w:t>
      </w:r>
      <w:r w:rsidRPr="006C221C">
        <w:rPr>
          <w:rFonts w:ascii="仿宋_GB2312" w:eastAsia="仿宋_GB2312" w:hAnsi="宋体" w:cs="宋体" w:hint="eastAsia"/>
          <w:color w:val="333333"/>
          <w:kern w:val="0"/>
          <w:sz w:val="32"/>
          <w:szCs w:val="32"/>
        </w:rPr>
        <w:t>日之前与我校确认报名事宜（无需参加复试），否则将不予预留接收名额。同时请务必在中国</w:t>
      </w:r>
      <w:proofErr w:type="gramStart"/>
      <w:r w:rsidRPr="006C221C">
        <w:rPr>
          <w:rFonts w:ascii="仿宋_GB2312" w:eastAsia="仿宋_GB2312" w:hAnsi="宋体" w:cs="宋体" w:hint="eastAsia"/>
          <w:color w:val="333333"/>
          <w:kern w:val="0"/>
          <w:sz w:val="32"/>
          <w:szCs w:val="32"/>
        </w:rPr>
        <w:t>研招网推</w:t>
      </w:r>
      <w:proofErr w:type="gramEnd"/>
      <w:r w:rsidRPr="006C221C">
        <w:rPr>
          <w:rFonts w:ascii="仿宋_GB2312" w:eastAsia="仿宋_GB2312" w:hAnsi="宋体" w:cs="宋体" w:hint="eastAsia"/>
          <w:color w:val="333333"/>
          <w:kern w:val="0"/>
          <w:sz w:val="32"/>
          <w:szCs w:val="32"/>
        </w:rPr>
        <w:t>免生系统开通后进入“推免生服务系统”进行注册填写基本信息，并网上支付报名费，待我校发送待录取通知后直接确认录取。</w:t>
      </w:r>
      <w:proofErr w:type="gramStart"/>
      <w:r w:rsidRPr="006C221C">
        <w:rPr>
          <w:rFonts w:ascii="仿宋_GB2312" w:eastAsia="仿宋_GB2312" w:hAnsi="宋体" w:cs="宋体" w:hint="eastAsia"/>
          <w:color w:val="333333"/>
          <w:kern w:val="0"/>
          <w:sz w:val="32"/>
          <w:szCs w:val="32"/>
        </w:rPr>
        <w:t>被拟录取</w:t>
      </w:r>
      <w:proofErr w:type="gramEnd"/>
      <w:r w:rsidRPr="006C221C">
        <w:rPr>
          <w:rFonts w:ascii="仿宋_GB2312" w:eastAsia="仿宋_GB2312" w:hAnsi="宋体" w:cs="宋体" w:hint="eastAsia"/>
          <w:color w:val="333333"/>
          <w:kern w:val="0"/>
          <w:sz w:val="32"/>
          <w:szCs w:val="32"/>
        </w:rPr>
        <w:t>的推免生如不在中国</w:t>
      </w:r>
      <w:proofErr w:type="gramStart"/>
      <w:r w:rsidRPr="006C221C">
        <w:rPr>
          <w:rFonts w:ascii="仿宋_GB2312" w:eastAsia="仿宋_GB2312" w:hAnsi="宋体" w:cs="宋体" w:hint="eastAsia"/>
          <w:color w:val="333333"/>
          <w:kern w:val="0"/>
          <w:sz w:val="32"/>
          <w:szCs w:val="32"/>
        </w:rPr>
        <w:t>研招网</w:t>
      </w:r>
      <w:proofErr w:type="gramEnd"/>
      <w:r w:rsidRPr="006C221C">
        <w:rPr>
          <w:rFonts w:ascii="仿宋_GB2312" w:eastAsia="仿宋_GB2312" w:hAnsi="宋体" w:cs="宋体" w:hint="eastAsia"/>
          <w:color w:val="333333"/>
          <w:kern w:val="0"/>
          <w:sz w:val="32"/>
          <w:szCs w:val="32"/>
        </w:rPr>
        <w:t>报名，无法完成推免生录取工作，后果自负。</w:t>
      </w:r>
    </w:p>
    <w:p w:rsidR="009140AE" w:rsidRDefault="009140AE" w:rsidP="009140AE">
      <w:pPr>
        <w:widowControl/>
        <w:ind w:firstLine="645"/>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6</w:t>
      </w:r>
      <w:r w:rsidRPr="006C221C">
        <w:rPr>
          <w:rFonts w:ascii="仿宋_GB2312" w:eastAsia="仿宋_GB2312" w:hAnsi="宋体" w:cs="宋体" w:hint="eastAsia"/>
          <w:color w:val="333333"/>
          <w:kern w:val="0"/>
          <w:sz w:val="32"/>
          <w:szCs w:val="32"/>
        </w:rPr>
        <w:t>、复试时间为201</w:t>
      </w:r>
      <w:r>
        <w:rPr>
          <w:rFonts w:ascii="仿宋_GB2312" w:eastAsia="仿宋_GB2312" w:hAnsi="宋体" w:cs="宋体" w:hint="eastAsia"/>
          <w:color w:val="333333"/>
          <w:kern w:val="0"/>
          <w:sz w:val="32"/>
          <w:szCs w:val="32"/>
        </w:rPr>
        <w:t>9</w:t>
      </w:r>
      <w:r w:rsidRPr="006C221C">
        <w:rPr>
          <w:rFonts w:ascii="仿宋_GB2312" w:eastAsia="仿宋_GB2312" w:hAnsi="宋体" w:cs="宋体" w:hint="eastAsia"/>
          <w:color w:val="333333"/>
          <w:kern w:val="0"/>
          <w:sz w:val="32"/>
          <w:szCs w:val="32"/>
        </w:rPr>
        <w:t>年9月</w:t>
      </w:r>
      <w:r>
        <w:rPr>
          <w:rFonts w:ascii="仿宋_GB2312" w:eastAsia="仿宋_GB2312" w:hAnsi="宋体" w:cs="宋体" w:hint="eastAsia"/>
          <w:color w:val="333333"/>
          <w:kern w:val="0"/>
          <w:sz w:val="32"/>
          <w:szCs w:val="32"/>
        </w:rPr>
        <w:t>20日（星期五）</w:t>
      </w:r>
      <w:r>
        <w:rPr>
          <w:rFonts w:ascii="仿宋_GB2312" w:eastAsia="仿宋_GB2312" w:hAnsi="宋体" w:cs="宋体"/>
          <w:color w:val="333333"/>
          <w:kern w:val="0"/>
          <w:sz w:val="32"/>
          <w:szCs w:val="32"/>
        </w:rPr>
        <w:t>。</w:t>
      </w:r>
    </w:p>
    <w:tbl>
      <w:tblPr>
        <w:tblStyle w:val="a3"/>
        <w:tblW w:w="0" w:type="auto"/>
        <w:tblLook w:val="04A0" w:firstRow="1" w:lastRow="0" w:firstColumn="1" w:lastColumn="0" w:noHBand="0" w:noVBand="1"/>
      </w:tblPr>
      <w:tblGrid>
        <w:gridCol w:w="2765"/>
        <w:gridCol w:w="2765"/>
        <w:gridCol w:w="2766"/>
      </w:tblGrid>
      <w:tr w:rsidR="009140AE" w:rsidRPr="00C9001D" w:rsidTr="002A6DF2">
        <w:tc>
          <w:tcPr>
            <w:tcW w:w="2765" w:type="dxa"/>
          </w:tcPr>
          <w:p w:rsidR="009140AE" w:rsidRPr="00C9001D" w:rsidRDefault="009140AE" w:rsidP="002A6DF2">
            <w:pPr>
              <w:spacing w:line="360" w:lineRule="auto"/>
              <w:jc w:val="left"/>
              <w:rPr>
                <w:rFonts w:ascii="Times New Roman" w:eastAsia="宋体" w:hAnsi="Times New Roman" w:cs="Times New Roman"/>
                <w:b/>
                <w:sz w:val="24"/>
              </w:rPr>
            </w:pPr>
            <w:r w:rsidRPr="00C9001D">
              <w:rPr>
                <w:rFonts w:ascii="Times New Roman" w:eastAsia="宋体" w:hAnsi="Times New Roman" w:cs="Times New Roman"/>
                <w:b/>
                <w:sz w:val="24"/>
              </w:rPr>
              <w:t>时间</w:t>
            </w:r>
          </w:p>
        </w:tc>
        <w:tc>
          <w:tcPr>
            <w:tcW w:w="2765" w:type="dxa"/>
          </w:tcPr>
          <w:p w:rsidR="009140AE" w:rsidRPr="00C9001D" w:rsidRDefault="009140AE" w:rsidP="002A6DF2">
            <w:pPr>
              <w:spacing w:line="360" w:lineRule="auto"/>
              <w:jc w:val="left"/>
              <w:rPr>
                <w:rFonts w:ascii="Times New Roman" w:eastAsia="宋体" w:hAnsi="Times New Roman" w:cs="Times New Roman"/>
                <w:b/>
                <w:sz w:val="24"/>
              </w:rPr>
            </w:pPr>
            <w:r w:rsidRPr="00C9001D">
              <w:rPr>
                <w:rFonts w:ascii="Times New Roman" w:eastAsia="宋体" w:hAnsi="Times New Roman" w:cs="Times New Roman"/>
                <w:b/>
                <w:sz w:val="24"/>
              </w:rPr>
              <w:t>内容</w:t>
            </w:r>
          </w:p>
        </w:tc>
        <w:tc>
          <w:tcPr>
            <w:tcW w:w="2766" w:type="dxa"/>
          </w:tcPr>
          <w:p w:rsidR="009140AE" w:rsidRPr="00C9001D" w:rsidRDefault="009140AE" w:rsidP="002A6DF2">
            <w:pPr>
              <w:spacing w:line="360" w:lineRule="auto"/>
              <w:jc w:val="left"/>
              <w:rPr>
                <w:rFonts w:ascii="Times New Roman" w:eastAsia="宋体" w:hAnsi="Times New Roman" w:cs="Times New Roman"/>
                <w:b/>
                <w:sz w:val="24"/>
              </w:rPr>
            </w:pPr>
            <w:r w:rsidRPr="00C9001D">
              <w:rPr>
                <w:rFonts w:ascii="Times New Roman" w:eastAsia="宋体" w:hAnsi="Times New Roman" w:cs="Times New Roman"/>
                <w:b/>
                <w:sz w:val="24"/>
              </w:rPr>
              <w:t>地点</w:t>
            </w:r>
          </w:p>
        </w:tc>
      </w:tr>
      <w:tr w:rsidR="009140AE" w:rsidRPr="00C9001D" w:rsidTr="002A6DF2">
        <w:tc>
          <w:tcPr>
            <w:tcW w:w="2765" w:type="dxa"/>
          </w:tcPr>
          <w:p w:rsidR="009140AE" w:rsidRPr="00C9001D" w:rsidRDefault="009140AE" w:rsidP="002A6DF2">
            <w:pPr>
              <w:spacing w:line="360" w:lineRule="auto"/>
              <w:rPr>
                <w:rFonts w:ascii="Times New Roman" w:eastAsia="宋体" w:hAnsi="Times New Roman" w:cs="Times New Roman"/>
                <w:sz w:val="24"/>
              </w:rPr>
            </w:pPr>
            <w:r w:rsidRPr="00C9001D">
              <w:rPr>
                <w:rFonts w:ascii="Times New Roman" w:eastAsia="宋体" w:hAnsi="Times New Roman" w:cs="Times New Roman"/>
                <w:sz w:val="24"/>
              </w:rPr>
              <w:t>8:30-9:30</w:t>
            </w:r>
          </w:p>
        </w:tc>
        <w:tc>
          <w:tcPr>
            <w:tcW w:w="2765" w:type="dxa"/>
          </w:tcPr>
          <w:p w:rsidR="009140AE" w:rsidRPr="00C9001D" w:rsidRDefault="009140AE" w:rsidP="002A6DF2">
            <w:pPr>
              <w:spacing w:line="360" w:lineRule="auto"/>
              <w:rPr>
                <w:rFonts w:ascii="Times New Roman" w:eastAsia="宋体" w:hAnsi="Times New Roman" w:cs="Times New Roman"/>
                <w:sz w:val="24"/>
              </w:rPr>
            </w:pPr>
            <w:r w:rsidRPr="00C9001D">
              <w:rPr>
                <w:rFonts w:ascii="Times New Roman" w:eastAsia="宋体" w:hAnsi="Times New Roman" w:cs="Times New Roman"/>
                <w:sz w:val="24"/>
              </w:rPr>
              <w:t>资审、缴费</w:t>
            </w:r>
          </w:p>
        </w:tc>
        <w:tc>
          <w:tcPr>
            <w:tcW w:w="2766" w:type="dxa"/>
          </w:tcPr>
          <w:p w:rsidR="009140AE" w:rsidRPr="00C9001D" w:rsidRDefault="009140AE" w:rsidP="002A6DF2">
            <w:pPr>
              <w:spacing w:line="360" w:lineRule="auto"/>
              <w:rPr>
                <w:rFonts w:ascii="Times New Roman" w:eastAsia="宋体" w:hAnsi="Times New Roman" w:cs="Times New Roman"/>
                <w:sz w:val="24"/>
              </w:rPr>
            </w:pPr>
            <w:r w:rsidRPr="00C9001D">
              <w:rPr>
                <w:rFonts w:ascii="Times New Roman" w:eastAsia="宋体" w:hAnsi="Times New Roman" w:cs="Times New Roman"/>
                <w:sz w:val="24"/>
              </w:rPr>
              <w:t>启铸</w:t>
            </w:r>
            <w:proofErr w:type="gramStart"/>
            <w:r w:rsidRPr="00C9001D">
              <w:rPr>
                <w:rFonts w:ascii="Times New Roman" w:eastAsia="宋体" w:hAnsi="Times New Roman" w:cs="Times New Roman"/>
                <w:sz w:val="24"/>
              </w:rPr>
              <w:t>恭温楼</w:t>
            </w:r>
            <w:proofErr w:type="gramEnd"/>
            <w:r w:rsidRPr="00C9001D">
              <w:rPr>
                <w:rFonts w:ascii="Times New Roman" w:eastAsia="宋体" w:hAnsi="Times New Roman" w:cs="Times New Roman"/>
                <w:sz w:val="24"/>
              </w:rPr>
              <w:t>一层</w:t>
            </w:r>
            <w:r w:rsidRPr="00C9001D">
              <w:rPr>
                <w:rFonts w:ascii="Times New Roman" w:eastAsia="宋体" w:hAnsi="Times New Roman" w:cs="Times New Roman"/>
                <w:sz w:val="24"/>
              </w:rPr>
              <w:t>E107A</w:t>
            </w:r>
          </w:p>
        </w:tc>
      </w:tr>
      <w:tr w:rsidR="009140AE" w:rsidRPr="00C9001D" w:rsidTr="002A6DF2">
        <w:tc>
          <w:tcPr>
            <w:tcW w:w="2765" w:type="dxa"/>
          </w:tcPr>
          <w:p w:rsidR="009140AE" w:rsidRPr="00C9001D" w:rsidRDefault="009140AE" w:rsidP="002A6DF2">
            <w:pPr>
              <w:spacing w:line="360" w:lineRule="auto"/>
              <w:rPr>
                <w:rFonts w:ascii="Times New Roman" w:eastAsia="宋体" w:hAnsi="Times New Roman" w:cs="Times New Roman"/>
                <w:sz w:val="24"/>
              </w:rPr>
            </w:pPr>
            <w:r w:rsidRPr="00C9001D">
              <w:rPr>
                <w:rFonts w:ascii="Times New Roman" w:eastAsia="宋体" w:hAnsi="Times New Roman" w:cs="Times New Roman"/>
                <w:sz w:val="24"/>
              </w:rPr>
              <w:t>10:00-12:00</w:t>
            </w:r>
          </w:p>
        </w:tc>
        <w:tc>
          <w:tcPr>
            <w:tcW w:w="2765" w:type="dxa"/>
          </w:tcPr>
          <w:p w:rsidR="009140AE" w:rsidRPr="00C9001D" w:rsidRDefault="009140AE" w:rsidP="002A6DF2">
            <w:pPr>
              <w:spacing w:line="360" w:lineRule="auto"/>
              <w:rPr>
                <w:rFonts w:ascii="Times New Roman" w:eastAsia="宋体" w:hAnsi="Times New Roman" w:cs="Times New Roman"/>
                <w:sz w:val="24"/>
              </w:rPr>
            </w:pPr>
            <w:r w:rsidRPr="00C9001D">
              <w:rPr>
                <w:rFonts w:ascii="Times New Roman" w:eastAsia="宋体" w:hAnsi="Times New Roman" w:cs="Times New Roman"/>
                <w:sz w:val="24"/>
              </w:rPr>
              <w:t>专业笔试</w:t>
            </w:r>
          </w:p>
        </w:tc>
        <w:tc>
          <w:tcPr>
            <w:tcW w:w="2766" w:type="dxa"/>
          </w:tcPr>
          <w:p w:rsidR="009140AE" w:rsidRPr="00C9001D" w:rsidRDefault="009140AE" w:rsidP="002A6DF2">
            <w:pPr>
              <w:spacing w:line="360" w:lineRule="auto"/>
              <w:rPr>
                <w:rFonts w:ascii="Times New Roman" w:eastAsia="宋体" w:hAnsi="Times New Roman" w:cs="Times New Roman"/>
                <w:sz w:val="24"/>
              </w:rPr>
            </w:pPr>
            <w:r w:rsidRPr="00C9001D">
              <w:rPr>
                <w:rFonts w:ascii="Times New Roman" w:eastAsia="宋体" w:hAnsi="Times New Roman" w:cs="Times New Roman"/>
                <w:sz w:val="24"/>
              </w:rPr>
              <w:t>启铸</w:t>
            </w:r>
            <w:proofErr w:type="gramStart"/>
            <w:r w:rsidRPr="00C9001D">
              <w:rPr>
                <w:rFonts w:ascii="Times New Roman" w:eastAsia="宋体" w:hAnsi="Times New Roman" w:cs="Times New Roman"/>
                <w:sz w:val="24"/>
              </w:rPr>
              <w:t>恭温楼</w:t>
            </w:r>
            <w:proofErr w:type="gramEnd"/>
          </w:p>
        </w:tc>
      </w:tr>
      <w:tr w:rsidR="009140AE" w:rsidRPr="00C9001D" w:rsidTr="002A6DF2">
        <w:tc>
          <w:tcPr>
            <w:tcW w:w="2765" w:type="dxa"/>
          </w:tcPr>
          <w:p w:rsidR="009140AE" w:rsidRPr="00C9001D" w:rsidRDefault="009140AE" w:rsidP="002A6DF2">
            <w:pPr>
              <w:spacing w:line="360" w:lineRule="auto"/>
              <w:rPr>
                <w:rFonts w:ascii="Times New Roman" w:eastAsia="宋体" w:hAnsi="Times New Roman" w:cs="Times New Roman"/>
                <w:sz w:val="24"/>
              </w:rPr>
            </w:pPr>
            <w:r w:rsidRPr="00C9001D">
              <w:rPr>
                <w:rFonts w:ascii="Times New Roman" w:eastAsia="宋体" w:hAnsi="Times New Roman" w:cs="Times New Roman"/>
                <w:sz w:val="24"/>
              </w:rPr>
              <w:t>13:00</w:t>
            </w:r>
          </w:p>
        </w:tc>
        <w:tc>
          <w:tcPr>
            <w:tcW w:w="2765" w:type="dxa"/>
          </w:tcPr>
          <w:p w:rsidR="009140AE" w:rsidRPr="00C9001D" w:rsidRDefault="009140AE" w:rsidP="002A6DF2">
            <w:pPr>
              <w:spacing w:line="360" w:lineRule="auto"/>
              <w:rPr>
                <w:rFonts w:ascii="Times New Roman" w:eastAsia="宋体" w:hAnsi="Times New Roman" w:cs="Times New Roman"/>
                <w:sz w:val="24"/>
              </w:rPr>
            </w:pPr>
            <w:r w:rsidRPr="00C9001D">
              <w:rPr>
                <w:rFonts w:ascii="Times New Roman" w:eastAsia="宋体" w:hAnsi="Times New Roman" w:cs="Times New Roman"/>
                <w:sz w:val="24"/>
              </w:rPr>
              <w:t>签到、抽签</w:t>
            </w:r>
          </w:p>
        </w:tc>
        <w:tc>
          <w:tcPr>
            <w:tcW w:w="2766" w:type="dxa"/>
          </w:tcPr>
          <w:p w:rsidR="009140AE" w:rsidRPr="00C9001D" w:rsidRDefault="009140AE" w:rsidP="002A6DF2">
            <w:pPr>
              <w:spacing w:line="360" w:lineRule="auto"/>
              <w:rPr>
                <w:rFonts w:ascii="Times New Roman" w:eastAsia="宋体" w:hAnsi="Times New Roman" w:cs="Times New Roman"/>
                <w:sz w:val="24"/>
              </w:rPr>
            </w:pPr>
            <w:r w:rsidRPr="00C9001D">
              <w:rPr>
                <w:rFonts w:ascii="Times New Roman" w:eastAsia="宋体" w:hAnsi="Times New Roman" w:cs="Times New Roman"/>
                <w:sz w:val="24"/>
              </w:rPr>
              <w:t>启铸</w:t>
            </w:r>
            <w:proofErr w:type="gramStart"/>
            <w:r w:rsidRPr="00C9001D">
              <w:rPr>
                <w:rFonts w:ascii="Times New Roman" w:eastAsia="宋体" w:hAnsi="Times New Roman" w:cs="Times New Roman"/>
                <w:sz w:val="24"/>
              </w:rPr>
              <w:t>恭温楼</w:t>
            </w:r>
            <w:proofErr w:type="gramEnd"/>
            <w:r w:rsidRPr="00C9001D">
              <w:rPr>
                <w:rFonts w:ascii="Times New Roman" w:eastAsia="宋体" w:hAnsi="Times New Roman" w:cs="Times New Roman"/>
                <w:sz w:val="24"/>
              </w:rPr>
              <w:t>一层</w:t>
            </w:r>
            <w:r w:rsidRPr="00C9001D">
              <w:rPr>
                <w:rFonts w:ascii="Times New Roman" w:eastAsia="宋体" w:hAnsi="Times New Roman" w:cs="Times New Roman"/>
                <w:sz w:val="24"/>
              </w:rPr>
              <w:t>E107A</w:t>
            </w:r>
          </w:p>
        </w:tc>
      </w:tr>
      <w:tr w:rsidR="009140AE" w:rsidRPr="00C9001D" w:rsidTr="002A6DF2">
        <w:tc>
          <w:tcPr>
            <w:tcW w:w="2765" w:type="dxa"/>
          </w:tcPr>
          <w:p w:rsidR="009140AE" w:rsidRPr="00C9001D" w:rsidRDefault="009140AE" w:rsidP="002A6DF2">
            <w:pPr>
              <w:spacing w:line="360" w:lineRule="auto"/>
              <w:rPr>
                <w:rFonts w:ascii="Times New Roman" w:eastAsia="宋体" w:hAnsi="Times New Roman" w:cs="Times New Roman"/>
                <w:sz w:val="24"/>
              </w:rPr>
            </w:pPr>
            <w:r w:rsidRPr="00C9001D">
              <w:rPr>
                <w:rFonts w:ascii="Times New Roman" w:eastAsia="宋体" w:hAnsi="Times New Roman" w:cs="Times New Roman"/>
                <w:sz w:val="24"/>
              </w:rPr>
              <w:t>13:30</w:t>
            </w:r>
          </w:p>
        </w:tc>
        <w:tc>
          <w:tcPr>
            <w:tcW w:w="2765" w:type="dxa"/>
          </w:tcPr>
          <w:p w:rsidR="009140AE" w:rsidRPr="00C9001D" w:rsidRDefault="009140AE" w:rsidP="002A6DF2">
            <w:pPr>
              <w:spacing w:line="360" w:lineRule="auto"/>
              <w:rPr>
                <w:rFonts w:ascii="Times New Roman" w:eastAsia="宋体" w:hAnsi="Times New Roman" w:cs="Times New Roman"/>
                <w:sz w:val="24"/>
              </w:rPr>
            </w:pPr>
            <w:r w:rsidRPr="00C9001D">
              <w:rPr>
                <w:rFonts w:ascii="Times New Roman" w:eastAsia="宋体" w:hAnsi="Times New Roman" w:cs="Times New Roman"/>
                <w:sz w:val="24"/>
              </w:rPr>
              <w:t>综合面试</w:t>
            </w:r>
          </w:p>
        </w:tc>
        <w:tc>
          <w:tcPr>
            <w:tcW w:w="2766" w:type="dxa"/>
          </w:tcPr>
          <w:p w:rsidR="009140AE" w:rsidRPr="00C9001D" w:rsidRDefault="009140AE" w:rsidP="002A6DF2">
            <w:pPr>
              <w:spacing w:line="360" w:lineRule="auto"/>
              <w:rPr>
                <w:rFonts w:ascii="Times New Roman" w:eastAsia="宋体" w:hAnsi="Times New Roman" w:cs="Times New Roman"/>
                <w:sz w:val="24"/>
              </w:rPr>
            </w:pPr>
            <w:r w:rsidRPr="00C9001D">
              <w:rPr>
                <w:rFonts w:ascii="Times New Roman" w:eastAsia="宋体" w:hAnsi="Times New Roman" w:cs="Times New Roman"/>
                <w:sz w:val="24"/>
              </w:rPr>
              <w:t>学院会议室</w:t>
            </w:r>
          </w:p>
        </w:tc>
      </w:tr>
    </w:tbl>
    <w:p w:rsidR="009140AE" w:rsidRPr="006C221C" w:rsidRDefault="009140AE" w:rsidP="009140AE">
      <w:pPr>
        <w:widowControl/>
        <w:ind w:firstLine="645"/>
        <w:jc w:val="left"/>
        <w:rPr>
          <w:rFonts w:ascii="仿宋_GB2312" w:eastAsia="仿宋_GB2312" w:hAnsi="Verdana" w:cs="宋体"/>
          <w:color w:val="333333"/>
          <w:kern w:val="0"/>
          <w:sz w:val="32"/>
          <w:szCs w:val="32"/>
        </w:rPr>
      </w:pPr>
      <w:r w:rsidRPr="006C221C">
        <w:rPr>
          <w:rFonts w:ascii="仿宋_GB2312" w:eastAsia="仿宋_GB2312" w:hAnsi="宋体" w:cs="宋体" w:hint="eastAsia"/>
          <w:color w:val="333333"/>
          <w:kern w:val="0"/>
          <w:sz w:val="32"/>
          <w:szCs w:val="32"/>
        </w:rPr>
        <w:t>复试考核分两个部分进行，即：专业笔试及综合面试。</w:t>
      </w:r>
    </w:p>
    <w:p w:rsidR="009140AE" w:rsidRPr="006C221C" w:rsidRDefault="009140AE" w:rsidP="009140AE">
      <w:pPr>
        <w:widowControl/>
        <w:jc w:val="left"/>
        <w:rPr>
          <w:rFonts w:ascii="仿宋_GB2312" w:eastAsia="仿宋_GB2312" w:hAnsi="Verdana" w:cs="宋体"/>
          <w:color w:val="333333"/>
          <w:kern w:val="0"/>
          <w:sz w:val="32"/>
          <w:szCs w:val="32"/>
        </w:rPr>
      </w:pPr>
      <w:r w:rsidRPr="006C221C">
        <w:rPr>
          <w:rFonts w:ascii="仿宋_GB2312" w:eastAsia="仿宋_GB2312" w:hAnsi="Verdana" w:cs="宋体" w:hint="eastAsia"/>
          <w:color w:val="333333"/>
          <w:kern w:val="0"/>
          <w:sz w:val="32"/>
          <w:szCs w:val="32"/>
        </w:rPr>
        <w:t xml:space="preserve">　　</w:t>
      </w:r>
      <w:r w:rsidRPr="006C221C">
        <w:rPr>
          <w:rFonts w:ascii="仿宋_GB2312" w:eastAsia="仿宋_GB2312" w:hAnsi="宋体" w:cs="宋体" w:hint="eastAsia"/>
          <w:color w:val="333333"/>
          <w:kern w:val="0"/>
          <w:sz w:val="32"/>
          <w:szCs w:val="32"/>
        </w:rPr>
        <w:t>(1)专业笔试</w:t>
      </w:r>
    </w:p>
    <w:p w:rsidR="009140AE" w:rsidRPr="006C221C" w:rsidRDefault="009140AE" w:rsidP="009140AE">
      <w:pPr>
        <w:widowControl/>
        <w:jc w:val="left"/>
        <w:rPr>
          <w:rFonts w:ascii="仿宋_GB2312" w:eastAsia="仿宋_GB2312" w:hAnsi="Verdana" w:cs="宋体"/>
          <w:color w:val="333333"/>
          <w:kern w:val="0"/>
          <w:sz w:val="32"/>
          <w:szCs w:val="32"/>
        </w:rPr>
      </w:pPr>
      <w:r w:rsidRPr="006C221C">
        <w:rPr>
          <w:rFonts w:ascii="仿宋_GB2312" w:eastAsia="仿宋_GB2312" w:hAnsi="Verdana" w:cs="宋体" w:hint="eastAsia"/>
          <w:color w:val="333333"/>
          <w:kern w:val="0"/>
          <w:sz w:val="32"/>
          <w:szCs w:val="32"/>
        </w:rPr>
        <w:t xml:space="preserve">　　</w:t>
      </w:r>
      <w:r w:rsidRPr="006C221C">
        <w:rPr>
          <w:rFonts w:ascii="仿宋_GB2312" w:eastAsia="仿宋_GB2312" w:hAnsi="宋体" w:cs="宋体" w:hint="eastAsia"/>
          <w:color w:val="333333"/>
          <w:kern w:val="0"/>
          <w:sz w:val="32"/>
          <w:szCs w:val="32"/>
        </w:rPr>
        <w:t>主要测试考生掌握本专业基本理论、基础知识情况。</w:t>
      </w:r>
      <w:r>
        <w:rPr>
          <w:rFonts w:ascii="仿宋_GB2312" w:eastAsia="仿宋_GB2312" w:hAnsi="宋体" w:cs="宋体" w:hint="eastAsia"/>
          <w:color w:val="333333"/>
          <w:kern w:val="0"/>
          <w:sz w:val="32"/>
          <w:szCs w:val="32"/>
        </w:rPr>
        <w:t>考试科目可参考各学科专业统考复试科目及要求。</w:t>
      </w:r>
      <w:r w:rsidRPr="006C221C">
        <w:rPr>
          <w:rFonts w:ascii="仿宋_GB2312" w:eastAsia="仿宋_GB2312" w:hAnsi="宋体" w:cs="宋体" w:hint="eastAsia"/>
          <w:color w:val="333333"/>
          <w:kern w:val="0"/>
          <w:sz w:val="32"/>
          <w:szCs w:val="32"/>
        </w:rPr>
        <w:t>笔试采用闭卷考试形式，时间为2小时。</w:t>
      </w:r>
    </w:p>
    <w:p w:rsidR="009140AE" w:rsidRPr="006C221C" w:rsidRDefault="009140AE" w:rsidP="009140AE">
      <w:pPr>
        <w:widowControl/>
        <w:jc w:val="left"/>
        <w:rPr>
          <w:rFonts w:ascii="仿宋_GB2312" w:eastAsia="仿宋_GB2312" w:hAnsi="Verdana" w:cs="宋体"/>
          <w:color w:val="333333"/>
          <w:kern w:val="0"/>
          <w:sz w:val="32"/>
          <w:szCs w:val="32"/>
        </w:rPr>
      </w:pPr>
      <w:r w:rsidRPr="006C221C">
        <w:rPr>
          <w:rFonts w:ascii="仿宋_GB2312" w:eastAsia="仿宋_GB2312" w:hAnsi="Verdana" w:cs="宋体" w:hint="eastAsia"/>
          <w:color w:val="333333"/>
          <w:kern w:val="0"/>
          <w:sz w:val="32"/>
          <w:szCs w:val="32"/>
        </w:rPr>
        <w:t xml:space="preserve">　　</w:t>
      </w:r>
      <w:r w:rsidRPr="006C221C">
        <w:rPr>
          <w:rFonts w:ascii="仿宋_GB2312" w:eastAsia="仿宋_GB2312" w:hAnsi="宋体" w:cs="宋体" w:hint="eastAsia"/>
          <w:color w:val="333333"/>
          <w:kern w:val="0"/>
          <w:sz w:val="32"/>
          <w:szCs w:val="32"/>
        </w:rPr>
        <w:t>(2)综合面试</w:t>
      </w:r>
    </w:p>
    <w:p w:rsidR="009140AE" w:rsidRPr="006C221C" w:rsidRDefault="009140AE" w:rsidP="009140AE">
      <w:pPr>
        <w:widowControl/>
        <w:jc w:val="left"/>
        <w:rPr>
          <w:rFonts w:ascii="仿宋_GB2312" w:eastAsia="仿宋_GB2312" w:hAnsi="Verdana" w:cs="宋体"/>
          <w:color w:val="333333"/>
          <w:kern w:val="0"/>
          <w:sz w:val="32"/>
          <w:szCs w:val="32"/>
        </w:rPr>
      </w:pPr>
      <w:r w:rsidRPr="006C221C">
        <w:rPr>
          <w:rFonts w:ascii="仿宋_GB2312" w:eastAsia="仿宋_GB2312" w:hAnsi="Verdana" w:cs="宋体" w:hint="eastAsia"/>
          <w:color w:val="333333"/>
          <w:kern w:val="0"/>
          <w:sz w:val="32"/>
          <w:szCs w:val="32"/>
        </w:rPr>
        <w:lastRenderedPageBreak/>
        <w:t xml:space="preserve">　　</w:t>
      </w:r>
      <w:r w:rsidRPr="006C221C">
        <w:rPr>
          <w:rFonts w:ascii="仿宋_GB2312" w:eastAsia="仿宋_GB2312" w:hAnsi="宋体" w:cs="宋体" w:hint="eastAsia"/>
          <w:color w:val="333333"/>
          <w:kern w:val="0"/>
          <w:sz w:val="32"/>
          <w:szCs w:val="32"/>
        </w:rPr>
        <w:t>包括外语口语、听力测试及专业面试，主要测试外语口语、听力水平、掌握本专业系统知识的情况等。重在考查</w:t>
      </w:r>
      <w:r>
        <w:rPr>
          <w:rFonts w:ascii="仿宋_GB2312" w:eastAsia="仿宋_GB2312" w:hAnsi="宋体" w:cs="宋体" w:hint="eastAsia"/>
          <w:color w:val="333333"/>
          <w:kern w:val="0"/>
          <w:sz w:val="32"/>
          <w:szCs w:val="32"/>
        </w:rPr>
        <w:t>考生</w:t>
      </w:r>
      <w:r w:rsidRPr="006C221C">
        <w:rPr>
          <w:rFonts w:ascii="仿宋_GB2312" w:eastAsia="仿宋_GB2312" w:hAnsi="宋体" w:cs="宋体" w:hint="eastAsia"/>
          <w:color w:val="333333"/>
          <w:kern w:val="0"/>
          <w:sz w:val="32"/>
          <w:szCs w:val="32"/>
        </w:rPr>
        <w:t>综合运用所学知识的能力、科研创新能力以及对本学科前沿领域及最新研究动态的掌握情况等。综合面试成绩中，外语听力、口语占20%，专业素质与能力占30%，学习经历与志向占30%，综合素养占20%，各部分的成绩占比学院可以根据各自的要求，进行适当调整。综合面试时间为每个学生不少于20分钟（含外语测试时间）。面试全程录音录像，并存档备查。</w:t>
      </w:r>
    </w:p>
    <w:p w:rsidR="009140AE" w:rsidRPr="006C221C" w:rsidRDefault="009140AE" w:rsidP="009140AE">
      <w:pPr>
        <w:widowControl/>
        <w:jc w:val="left"/>
        <w:rPr>
          <w:rFonts w:ascii="仿宋_GB2312" w:eastAsia="仿宋_GB2312" w:hAnsi="Verdana" w:cs="宋体"/>
          <w:color w:val="333333"/>
          <w:kern w:val="0"/>
          <w:sz w:val="32"/>
          <w:szCs w:val="32"/>
        </w:rPr>
      </w:pPr>
      <w:r w:rsidRPr="006C221C">
        <w:rPr>
          <w:rFonts w:ascii="仿宋_GB2312" w:eastAsia="仿宋_GB2312" w:hAnsi="Verdana" w:cs="宋体" w:hint="eastAsia"/>
          <w:color w:val="333333"/>
          <w:kern w:val="0"/>
          <w:sz w:val="32"/>
          <w:szCs w:val="32"/>
        </w:rPr>
        <w:t xml:space="preserve">　　</w:t>
      </w:r>
      <w:r w:rsidRPr="006C221C">
        <w:rPr>
          <w:rFonts w:ascii="仿宋_GB2312" w:eastAsia="仿宋_GB2312" w:hAnsi="宋体" w:cs="宋体" w:hint="eastAsia"/>
          <w:color w:val="333333"/>
          <w:kern w:val="0"/>
          <w:sz w:val="32"/>
          <w:szCs w:val="32"/>
        </w:rPr>
        <w:t>复试综合成绩计算。复试综合成绩、专业笔试成绩及综合面试成绩均为百分制，计算公式一般为：复试综合成绩＝专业笔试成绩×50%＋综合面试×50%。</w:t>
      </w:r>
    </w:p>
    <w:p w:rsidR="009140AE" w:rsidRPr="006C221C" w:rsidRDefault="009140AE" w:rsidP="009140AE">
      <w:pPr>
        <w:widowControl/>
        <w:jc w:val="left"/>
        <w:rPr>
          <w:rFonts w:ascii="仿宋_GB2312" w:eastAsia="仿宋_GB2312" w:hAnsi="Verdana" w:cs="宋体"/>
          <w:color w:val="333333"/>
          <w:kern w:val="0"/>
          <w:sz w:val="32"/>
          <w:szCs w:val="32"/>
        </w:rPr>
      </w:pPr>
      <w:r w:rsidRPr="006C221C">
        <w:rPr>
          <w:rFonts w:ascii="仿宋_GB2312" w:eastAsia="仿宋_GB2312" w:hAnsi="Verdana" w:cs="宋体" w:hint="eastAsia"/>
          <w:color w:val="333333"/>
          <w:kern w:val="0"/>
          <w:sz w:val="32"/>
          <w:szCs w:val="32"/>
        </w:rPr>
        <w:t xml:space="preserve">　　</w:t>
      </w:r>
      <w:r w:rsidRPr="006C221C">
        <w:rPr>
          <w:rFonts w:ascii="仿宋_GB2312" w:eastAsia="仿宋_GB2312" w:hAnsi="宋体" w:cs="宋体" w:hint="eastAsia"/>
          <w:color w:val="333333"/>
          <w:kern w:val="0"/>
          <w:sz w:val="32"/>
          <w:szCs w:val="32"/>
        </w:rPr>
        <w:t>6、复试通过者，由</w:t>
      </w:r>
      <w:proofErr w:type="gramStart"/>
      <w:r w:rsidRPr="006C221C">
        <w:rPr>
          <w:rFonts w:ascii="仿宋_GB2312" w:eastAsia="仿宋_GB2312" w:hAnsi="宋体" w:cs="宋体" w:hint="eastAsia"/>
          <w:color w:val="333333"/>
          <w:kern w:val="0"/>
          <w:sz w:val="32"/>
          <w:szCs w:val="32"/>
        </w:rPr>
        <w:t>研</w:t>
      </w:r>
      <w:proofErr w:type="gramEnd"/>
      <w:r w:rsidRPr="006C221C">
        <w:rPr>
          <w:rFonts w:ascii="仿宋_GB2312" w:eastAsia="仿宋_GB2312" w:hAnsi="宋体" w:cs="宋体" w:hint="eastAsia"/>
          <w:color w:val="333333"/>
          <w:kern w:val="0"/>
          <w:sz w:val="32"/>
          <w:szCs w:val="32"/>
        </w:rPr>
        <w:t>招办通过中国</w:t>
      </w:r>
      <w:proofErr w:type="gramStart"/>
      <w:r w:rsidRPr="006C221C">
        <w:rPr>
          <w:rFonts w:ascii="仿宋_GB2312" w:eastAsia="仿宋_GB2312" w:hAnsi="宋体" w:cs="宋体" w:hint="eastAsia"/>
          <w:color w:val="333333"/>
          <w:kern w:val="0"/>
          <w:sz w:val="32"/>
          <w:szCs w:val="32"/>
        </w:rPr>
        <w:t>研招网</w:t>
      </w:r>
      <w:proofErr w:type="gramEnd"/>
      <w:r w:rsidRPr="006C221C">
        <w:rPr>
          <w:rFonts w:ascii="仿宋_GB2312" w:eastAsia="仿宋_GB2312" w:hAnsi="宋体" w:cs="宋体" w:hint="eastAsia"/>
          <w:color w:val="333333"/>
          <w:kern w:val="0"/>
          <w:sz w:val="32"/>
          <w:szCs w:val="32"/>
        </w:rPr>
        <w:t>发送待录取通知，推免生点击确认待录取。</w:t>
      </w:r>
    </w:p>
    <w:p w:rsidR="009140AE" w:rsidRPr="006C221C" w:rsidRDefault="009140AE" w:rsidP="009140AE">
      <w:pPr>
        <w:widowControl/>
        <w:jc w:val="left"/>
        <w:rPr>
          <w:rFonts w:ascii="仿宋_GB2312" w:eastAsia="仿宋_GB2312" w:hAnsi="Verdana" w:cs="宋体"/>
          <w:color w:val="333333"/>
          <w:kern w:val="0"/>
          <w:sz w:val="32"/>
          <w:szCs w:val="32"/>
        </w:rPr>
      </w:pPr>
      <w:r w:rsidRPr="006C221C">
        <w:rPr>
          <w:rFonts w:ascii="仿宋_GB2312" w:eastAsia="仿宋_GB2312" w:hAnsi="Verdana" w:cs="宋体" w:hint="eastAsia"/>
          <w:color w:val="333333"/>
          <w:kern w:val="0"/>
          <w:sz w:val="32"/>
          <w:szCs w:val="32"/>
        </w:rPr>
        <w:t xml:space="preserve">　　</w:t>
      </w:r>
      <w:r w:rsidRPr="006C221C">
        <w:rPr>
          <w:rFonts w:ascii="仿宋_GB2312" w:eastAsia="仿宋_GB2312" w:hAnsi="宋体" w:cs="宋体" w:hint="eastAsia"/>
          <w:color w:val="333333"/>
          <w:kern w:val="0"/>
          <w:sz w:val="32"/>
          <w:szCs w:val="32"/>
        </w:rPr>
        <w:t>7、</w:t>
      </w:r>
      <w:proofErr w:type="gramStart"/>
      <w:r w:rsidRPr="006C221C">
        <w:rPr>
          <w:rFonts w:ascii="仿宋_GB2312" w:eastAsia="仿宋_GB2312" w:hAnsi="宋体" w:cs="宋体" w:hint="eastAsia"/>
          <w:color w:val="333333"/>
          <w:kern w:val="0"/>
          <w:sz w:val="32"/>
          <w:szCs w:val="32"/>
        </w:rPr>
        <w:t>被拟录取</w:t>
      </w:r>
      <w:proofErr w:type="gramEnd"/>
      <w:r w:rsidRPr="006C221C">
        <w:rPr>
          <w:rFonts w:ascii="仿宋_GB2312" w:eastAsia="仿宋_GB2312" w:hAnsi="宋体" w:cs="宋体" w:hint="eastAsia"/>
          <w:color w:val="333333"/>
          <w:kern w:val="0"/>
          <w:sz w:val="32"/>
          <w:szCs w:val="32"/>
        </w:rPr>
        <w:t>的考生不得参加统考考生的网上报名和现场确认。</w:t>
      </w:r>
    </w:p>
    <w:p w:rsidR="009140AE" w:rsidRPr="006C221C" w:rsidRDefault="009140AE" w:rsidP="009140AE">
      <w:pPr>
        <w:widowControl/>
        <w:jc w:val="left"/>
        <w:rPr>
          <w:rFonts w:ascii="仿宋_GB2312" w:eastAsia="仿宋_GB2312" w:hAnsi="Verdana" w:cs="宋体"/>
          <w:color w:val="333333"/>
          <w:kern w:val="0"/>
          <w:sz w:val="32"/>
          <w:szCs w:val="32"/>
        </w:rPr>
      </w:pPr>
      <w:r w:rsidRPr="006C221C">
        <w:rPr>
          <w:rFonts w:ascii="仿宋_GB2312" w:eastAsia="仿宋_GB2312" w:hAnsi="Verdana" w:cs="宋体" w:hint="eastAsia"/>
          <w:color w:val="333333"/>
          <w:kern w:val="0"/>
          <w:sz w:val="32"/>
          <w:szCs w:val="32"/>
        </w:rPr>
        <w:t xml:space="preserve">　　</w:t>
      </w:r>
      <w:r w:rsidRPr="006C221C">
        <w:rPr>
          <w:rFonts w:ascii="仿宋_GB2312" w:eastAsia="仿宋_GB2312" w:hAnsi="宋体" w:cs="宋体" w:hint="eastAsia"/>
          <w:color w:val="333333"/>
          <w:kern w:val="0"/>
          <w:sz w:val="32"/>
          <w:szCs w:val="32"/>
        </w:rPr>
        <w:t>8、按照</w:t>
      </w:r>
      <w:proofErr w:type="gramStart"/>
      <w:r w:rsidRPr="006C221C">
        <w:rPr>
          <w:rFonts w:ascii="仿宋_GB2312" w:eastAsia="仿宋_GB2312" w:hAnsi="宋体" w:cs="宋体" w:hint="eastAsia"/>
          <w:color w:val="333333"/>
          <w:kern w:val="0"/>
          <w:sz w:val="32"/>
          <w:szCs w:val="32"/>
        </w:rPr>
        <w:t>京发改</w:t>
      </w:r>
      <w:proofErr w:type="gramEnd"/>
      <w:r w:rsidRPr="006C221C">
        <w:rPr>
          <w:rFonts w:ascii="仿宋_GB2312" w:eastAsia="仿宋_GB2312" w:hAnsi="宋体" w:cs="宋体" w:hint="eastAsia"/>
          <w:color w:val="333333"/>
          <w:kern w:val="0"/>
          <w:sz w:val="32"/>
          <w:szCs w:val="32"/>
        </w:rPr>
        <w:t>[2008]1974号文件规定，所有参加复试的推免生，每人交纳复试费100元。</w:t>
      </w:r>
    </w:p>
    <w:p w:rsidR="009140AE" w:rsidRPr="00BC53CD" w:rsidRDefault="00BC53CD" w:rsidP="009140AE">
      <w:pPr>
        <w:widowControl/>
        <w:jc w:val="left"/>
        <w:rPr>
          <w:rFonts w:ascii="仿宋_GB2312" w:eastAsia="仿宋_GB2312" w:hAnsi="Verdana" w:cs="宋体"/>
          <w:b/>
          <w:color w:val="333333"/>
          <w:kern w:val="0"/>
          <w:sz w:val="32"/>
          <w:szCs w:val="32"/>
        </w:rPr>
      </w:pPr>
      <w:r w:rsidRPr="00BC53CD">
        <w:rPr>
          <w:rFonts w:ascii="仿宋_GB2312" w:eastAsia="仿宋_GB2312" w:hAnsi="Verdana" w:cs="宋体" w:hint="eastAsia"/>
          <w:b/>
          <w:color w:val="333333"/>
          <w:kern w:val="0"/>
          <w:sz w:val="32"/>
          <w:szCs w:val="32"/>
        </w:rPr>
        <w:t>三</w:t>
      </w:r>
      <w:r w:rsidR="009140AE" w:rsidRPr="00BC53CD">
        <w:rPr>
          <w:rFonts w:ascii="仿宋_GB2312" w:eastAsia="仿宋_GB2312" w:hAnsi="Verdana" w:cs="宋体" w:hint="eastAsia"/>
          <w:b/>
          <w:color w:val="333333"/>
          <w:kern w:val="0"/>
          <w:sz w:val="32"/>
          <w:szCs w:val="32"/>
        </w:rPr>
        <w:t>、录取</w:t>
      </w:r>
    </w:p>
    <w:p w:rsidR="009140AE" w:rsidRPr="006C221C" w:rsidRDefault="009140AE" w:rsidP="009140AE">
      <w:pPr>
        <w:widowControl/>
        <w:jc w:val="left"/>
        <w:rPr>
          <w:rFonts w:ascii="仿宋_GB2312" w:eastAsia="仿宋_GB2312" w:hAnsi="Verdana" w:cs="宋体"/>
          <w:color w:val="333333"/>
          <w:kern w:val="0"/>
          <w:sz w:val="32"/>
          <w:szCs w:val="32"/>
        </w:rPr>
      </w:pPr>
      <w:r w:rsidRPr="006C221C">
        <w:rPr>
          <w:rFonts w:ascii="仿宋_GB2312" w:eastAsia="仿宋_GB2312" w:hAnsi="Verdana" w:cs="宋体" w:hint="eastAsia"/>
          <w:color w:val="333333"/>
          <w:kern w:val="0"/>
          <w:sz w:val="32"/>
          <w:szCs w:val="32"/>
        </w:rPr>
        <w:t xml:space="preserve">　　</w:t>
      </w:r>
      <w:r w:rsidRPr="006C221C">
        <w:rPr>
          <w:rFonts w:ascii="仿宋_GB2312" w:eastAsia="仿宋_GB2312" w:hAnsi="宋体" w:cs="宋体" w:hint="eastAsia"/>
          <w:color w:val="333333"/>
          <w:kern w:val="0"/>
          <w:sz w:val="32"/>
          <w:szCs w:val="32"/>
        </w:rPr>
        <w:t>1、复试成绩按</w:t>
      </w:r>
      <w:r>
        <w:rPr>
          <w:rFonts w:ascii="仿宋_GB2312" w:eastAsia="仿宋_GB2312" w:hAnsi="宋体" w:cs="宋体" w:hint="eastAsia"/>
          <w:color w:val="333333"/>
          <w:kern w:val="0"/>
          <w:sz w:val="32"/>
          <w:szCs w:val="32"/>
        </w:rPr>
        <w:t>学科</w:t>
      </w:r>
      <w:r w:rsidRPr="006C221C">
        <w:rPr>
          <w:rFonts w:ascii="仿宋_GB2312" w:eastAsia="仿宋_GB2312" w:hAnsi="宋体" w:cs="宋体" w:hint="eastAsia"/>
          <w:color w:val="333333"/>
          <w:kern w:val="0"/>
          <w:sz w:val="32"/>
          <w:szCs w:val="32"/>
        </w:rPr>
        <w:t>专业从高到低顺延录取，低于60分者不予录取；</w:t>
      </w:r>
    </w:p>
    <w:p w:rsidR="009140AE" w:rsidRPr="006C221C" w:rsidRDefault="009140AE" w:rsidP="009140AE">
      <w:pPr>
        <w:widowControl/>
        <w:jc w:val="left"/>
        <w:rPr>
          <w:rFonts w:ascii="仿宋_GB2312" w:eastAsia="仿宋_GB2312" w:hAnsi="Verdana" w:cs="宋体"/>
          <w:color w:val="333333"/>
          <w:kern w:val="0"/>
          <w:sz w:val="32"/>
          <w:szCs w:val="32"/>
        </w:rPr>
      </w:pPr>
      <w:r w:rsidRPr="006C221C">
        <w:rPr>
          <w:rFonts w:ascii="仿宋_GB2312" w:eastAsia="仿宋_GB2312" w:hAnsi="Verdana" w:cs="宋体" w:hint="eastAsia"/>
          <w:color w:val="333333"/>
          <w:kern w:val="0"/>
          <w:sz w:val="32"/>
          <w:szCs w:val="32"/>
        </w:rPr>
        <w:lastRenderedPageBreak/>
        <w:t xml:space="preserve">　　</w:t>
      </w:r>
      <w:r w:rsidRPr="006C221C">
        <w:rPr>
          <w:rFonts w:ascii="仿宋_GB2312" w:eastAsia="仿宋_GB2312" w:hAnsi="宋体" w:cs="宋体" w:hint="eastAsia"/>
          <w:color w:val="333333"/>
          <w:kern w:val="0"/>
          <w:sz w:val="32"/>
          <w:szCs w:val="32"/>
        </w:rPr>
        <w:t>2、本科阶段有公开发表的学术论文、科研成果或获得省市级以上各类奖励者优先考虑录取；</w:t>
      </w:r>
    </w:p>
    <w:p w:rsidR="009140AE" w:rsidRPr="006C221C" w:rsidRDefault="009140AE" w:rsidP="009140AE">
      <w:pPr>
        <w:widowControl/>
        <w:jc w:val="left"/>
        <w:rPr>
          <w:rFonts w:ascii="仿宋_GB2312" w:eastAsia="仿宋_GB2312" w:hAnsi="Verdana" w:cs="宋体"/>
          <w:color w:val="333333"/>
          <w:kern w:val="0"/>
          <w:sz w:val="32"/>
          <w:szCs w:val="32"/>
        </w:rPr>
      </w:pPr>
      <w:r w:rsidRPr="006C221C">
        <w:rPr>
          <w:rFonts w:ascii="仿宋_GB2312" w:eastAsia="仿宋_GB2312" w:hAnsi="Verdana" w:cs="宋体" w:hint="eastAsia"/>
          <w:color w:val="333333"/>
          <w:kern w:val="0"/>
          <w:sz w:val="32"/>
          <w:szCs w:val="32"/>
        </w:rPr>
        <w:t xml:space="preserve">　　</w:t>
      </w:r>
      <w:r w:rsidRPr="006C221C">
        <w:rPr>
          <w:rFonts w:ascii="仿宋_GB2312" w:eastAsia="仿宋_GB2312" w:hAnsi="宋体" w:cs="宋体" w:hint="eastAsia"/>
          <w:color w:val="333333"/>
          <w:kern w:val="0"/>
          <w:sz w:val="32"/>
          <w:szCs w:val="32"/>
        </w:rPr>
        <w:t>3、所有推免生只能录取为全日制非定向就业研究生，组织关系和个人档案须在按规定时间内转至我校（户口关系可自愿转接），毕业参加就业派遣。</w:t>
      </w:r>
    </w:p>
    <w:p w:rsidR="009140AE" w:rsidRPr="006C221C" w:rsidRDefault="009140AE" w:rsidP="009140AE">
      <w:pPr>
        <w:widowControl/>
        <w:jc w:val="left"/>
        <w:rPr>
          <w:rFonts w:ascii="仿宋_GB2312" w:eastAsia="仿宋_GB2312" w:hAnsi="Verdana" w:cs="宋体"/>
          <w:color w:val="333333"/>
          <w:kern w:val="0"/>
          <w:sz w:val="32"/>
          <w:szCs w:val="32"/>
        </w:rPr>
      </w:pPr>
      <w:r w:rsidRPr="006C221C">
        <w:rPr>
          <w:rFonts w:ascii="仿宋_GB2312" w:eastAsia="仿宋_GB2312" w:hAnsi="Verdana" w:cs="宋体" w:hint="eastAsia"/>
          <w:color w:val="333333"/>
          <w:kern w:val="0"/>
          <w:sz w:val="32"/>
          <w:szCs w:val="32"/>
        </w:rPr>
        <w:t xml:space="preserve">　　</w:t>
      </w:r>
      <w:r w:rsidRPr="006C221C">
        <w:rPr>
          <w:rFonts w:ascii="仿宋_GB2312" w:eastAsia="仿宋_GB2312" w:hAnsi="宋体" w:cs="宋体" w:hint="eastAsia"/>
          <w:color w:val="333333"/>
          <w:kern w:val="0"/>
          <w:sz w:val="32"/>
          <w:szCs w:val="32"/>
        </w:rPr>
        <w:t>4、入学时我校还将进行录取资格复审。复审中如发现申请人有下列问题之一者，则取消申请人的入学资格。</w:t>
      </w:r>
    </w:p>
    <w:p w:rsidR="009140AE" w:rsidRPr="006C221C" w:rsidRDefault="009140AE" w:rsidP="009140AE">
      <w:pPr>
        <w:widowControl/>
        <w:jc w:val="left"/>
        <w:rPr>
          <w:rFonts w:ascii="仿宋_GB2312" w:eastAsia="仿宋_GB2312" w:hAnsi="Verdana" w:cs="宋体"/>
          <w:color w:val="333333"/>
          <w:kern w:val="0"/>
          <w:sz w:val="32"/>
          <w:szCs w:val="32"/>
        </w:rPr>
      </w:pPr>
      <w:r w:rsidRPr="006C221C">
        <w:rPr>
          <w:rFonts w:ascii="仿宋_GB2312" w:eastAsia="仿宋_GB2312" w:hAnsi="Verdana" w:cs="宋体" w:hint="eastAsia"/>
          <w:color w:val="333333"/>
          <w:kern w:val="0"/>
          <w:sz w:val="32"/>
          <w:szCs w:val="32"/>
        </w:rPr>
        <w:t xml:space="preserve">　　</w:t>
      </w:r>
      <w:r w:rsidRPr="006C221C">
        <w:rPr>
          <w:rFonts w:ascii="仿宋_GB2312" w:eastAsia="仿宋_GB2312" w:hAnsi="宋体" w:cs="宋体" w:hint="eastAsia"/>
          <w:color w:val="333333"/>
          <w:kern w:val="0"/>
          <w:sz w:val="32"/>
          <w:szCs w:val="32"/>
        </w:rPr>
        <w:t>（1）未能获得毕业、学位证书；</w:t>
      </w:r>
    </w:p>
    <w:p w:rsidR="009140AE" w:rsidRPr="006C221C" w:rsidRDefault="009140AE" w:rsidP="009140AE">
      <w:pPr>
        <w:widowControl/>
        <w:jc w:val="left"/>
        <w:rPr>
          <w:rFonts w:ascii="仿宋_GB2312" w:eastAsia="仿宋_GB2312" w:hAnsi="Verdana" w:cs="宋体"/>
          <w:color w:val="333333"/>
          <w:kern w:val="0"/>
          <w:sz w:val="32"/>
          <w:szCs w:val="32"/>
        </w:rPr>
      </w:pPr>
      <w:r w:rsidRPr="006C221C">
        <w:rPr>
          <w:rFonts w:ascii="仿宋_GB2312" w:eastAsia="仿宋_GB2312" w:hAnsi="Verdana" w:cs="宋体" w:hint="eastAsia"/>
          <w:color w:val="333333"/>
          <w:kern w:val="0"/>
          <w:sz w:val="32"/>
          <w:szCs w:val="32"/>
        </w:rPr>
        <w:t xml:space="preserve">　　</w:t>
      </w:r>
      <w:r w:rsidRPr="006C221C">
        <w:rPr>
          <w:rFonts w:ascii="仿宋_GB2312" w:eastAsia="仿宋_GB2312" w:hAnsi="宋体" w:cs="宋体" w:hint="eastAsia"/>
          <w:color w:val="333333"/>
          <w:kern w:val="0"/>
          <w:sz w:val="32"/>
          <w:szCs w:val="32"/>
        </w:rPr>
        <w:t>（2）网上注册信息存在伪造现象或者申请人故意隐瞒了有可能影响其录取的信息；</w:t>
      </w:r>
    </w:p>
    <w:p w:rsidR="009140AE" w:rsidRPr="006C221C" w:rsidRDefault="009140AE" w:rsidP="009140AE">
      <w:pPr>
        <w:widowControl/>
        <w:jc w:val="left"/>
        <w:rPr>
          <w:rFonts w:ascii="仿宋_GB2312" w:eastAsia="仿宋_GB2312" w:hAnsi="Verdana" w:cs="宋体"/>
          <w:color w:val="333333"/>
          <w:kern w:val="0"/>
          <w:sz w:val="32"/>
          <w:szCs w:val="32"/>
        </w:rPr>
      </w:pPr>
      <w:r w:rsidRPr="006C221C">
        <w:rPr>
          <w:rFonts w:ascii="仿宋_GB2312" w:eastAsia="仿宋_GB2312" w:hAnsi="Verdana" w:cs="宋体" w:hint="eastAsia"/>
          <w:color w:val="333333"/>
          <w:kern w:val="0"/>
          <w:sz w:val="32"/>
          <w:szCs w:val="32"/>
        </w:rPr>
        <w:t xml:space="preserve">　　</w:t>
      </w:r>
      <w:r w:rsidRPr="006C221C">
        <w:rPr>
          <w:rFonts w:ascii="仿宋_GB2312" w:eastAsia="仿宋_GB2312" w:hAnsi="宋体" w:cs="宋体" w:hint="eastAsia"/>
          <w:color w:val="333333"/>
          <w:kern w:val="0"/>
          <w:sz w:val="32"/>
          <w:szCs w:val="32"/>
        </w:rPr>
        <w:t>（3）考生档案未按规定转至我校；</w:t>
      </w:r>
    </w:p>
    <w:p w:rsidR="009140AE" w:rsidRPr="006C221C" w:rsidRDefault="009140AE" w:rsidP="009140AE">
      <w:pPr>
        <w:widowControl/>
        <w:jc w:val="left"/>
        <w:rPr>
          <w:rFonts w:ascii="仿宋_GB2312" w:eastAsia="仿宋_GB2312" w:hAnsi="Verdana" w:cs="宋体"/>
          <w:color w:val="333333"/>
          <w:kern w:val="0"/>
          <w:sz w:val="32"/>
          <w:szCs w:val="32"/>
        </w:rPr>
      </w:pPr>
      <w:r w:rsidRPr="006C221C">
        <w:rPr>
          <w:rFonts w:ascii="仿宋_GB2312" w:eastAsia="仿宋_GB2312" w:hAnsi="Verdana" w:cs="宋体" w:hint="eastAsia"/>
          <w:color w:val="333333"/>
          <w:kern w:val="0"/>
          <w:sz w:val="32"/>
          <w:szCs w:val="32"/>
        </w:rPr>
        <w:t xml:space="preserve">　　</w:t>
      </w:r>
      <w:r w:rsidRPr="006C221C">
        <w:rPr>
          <w:rFonts w:ascii="仿宋_GB2312" w:eastAsia="仿宋_GB2312" w:hAnsi="宋体" w:cs="宋体" w:hint="eastAsia"/>
          <w:color w:val="333333"/>
          <w:kern w:val="0"/>
          <w:sz w:val="32"/>
          <w:szCs w:val="32"/>
        </w:rPr>
        <w:t>（4）有《普通高等学校招生体检工作指导意见》中所列不予录取的情况；</w:t>
      </w:r>
    </w:p>
    <w:p w:rsidR="009140AE" w:rsidRPr="006C221C" w:rsidRDefault="009140AE" w:rsidP="009140AE">
      <w:pPr>
        <w:widowControl/>
        <w:jc w:val="left"/>
        <w:rPr>
          <w:rFonts w:ascii="仿宋_GB2312" w:eastAsia="仿宋_GB2312" w:hAnsi="Verdana" w:cs="宋体"/>
          <w:color w:val="333333"/>
          <w:kern w:val="0"/>
          <w:sz w:val="32"/>
          <w:szCs w:val="32"/>
        </w:rPr>
      </w:pPr>
      <w:r w:rsidRPr="006C221C">
        <w:rPr>
          <w:rFonts w:ascii="仿宋_GB2312" w:eastAsia="仿宋_GB2312" w:hAnsi="Verdana" w:cs="宋体" w:hint="eastAsia"/>
          <w:color w:val="333333"/>
          <w:kern w:val="0"/>
          <w:sz w:val="32"/>
          <w:szCs w:val="32"/>
        </w:rPr>
        <w:t xml:space="preserve">　　</w:t>
      </w:r>
      <w:r w:rsidRPr="006C221C">
        <w:rPr>
          <w:rFonts w:ascii="仿宋_GB2312" w:eastAsia="仿宋_GB2312" w:hAnsi="宋体" w:cs="宋体" w:hint="eastAsia"/>
          <w:color w:val="333333"/>
          <w:kern w:val="0"/>
          <w:sz w:val="32"/>
          <w:szCs w:val="32"/>
        </w:rPr>
        <w:t>（</w:t>
      </w:r>
      <w:r>
        <w:rPr>
          <w:rFonts w:ascii="仿宋_GB2312" w:eastAsia="仿宋_GB2312" w:hAnsi="宋体" w:cs="宋体" w:hint="eastAsia"/>
          <w:color w:val="333333"/>
          <w:kern w:val="0"/>
          <w:sz w:val="32"/>
          <w:szCs w:val="32"/>
        </w:rPr>
        <w:t>5</w:t>
      </w:r>
      <w:r w:rsidRPr="006C221C">
        <w:rPr>
          <w:rFonts w:ascii="仿宋_GB2312" w:eastAsia="仿宋_GB2312" w:hAnsi="宋体" w:cs="宋体" w:hint="eastAsia"/>
          <w:color w:val="333333"/>
          <w:kern w:val="0"/>
          <w:sz w:val="32"/>
          <w:szCs w:val="32"/>
        </w:rPr>
        <w:t>）政审不合格。</w:t>
      </w:r>
    </w:p>
    <w:p w:rsidR="009140AE" w:rsidRPr="00BC53CD" w:rsidRDefault="00BC53CD" w:rsidP="009140AE">
      <w:pPr>
        <w:widowControl/>
        <w:jc w:val="left"/>
        <w:rPr>
          <w:rFonts w:ascii="仿宋_GB2312" w:eastAsia="仿宋_GB2312" w:hAnsi="Verdana" w:cs="宋体"/>
          <w:b/>
          <w:color w:val="333333"/>
          <w:kern w:val="0"/>
          <w:sz w:val="32"/>
          <w:szCs w:val="32"/>
        </w:rPr>
      </w:pPr>
      <w:r>
        <w:rPr>
          <w:rFonts w:ascii="仿宋_GB2312" w:eastAsia="仿宋_GB2312" w:hAnsi="Verdana" w:cs="宋体" w:hint="eastAsia"/>
          <w:b/>
          <w:color w:val="333333"/>
          <w:kern w:val="0"/>
          <w:sz w:val="32"/>
          <w:szCs w:val="32"/>
        </w:rPr>
        <w:t>四</w:t>
      </w:r>
      <w:r w:rsidR="009140AE" w:rsidRPr="00BC53CD">
        <w:rPr>
          <w:rFonts w:ascii="仿宋_GB2312" w:eastAsia="仿宋_GB2312" w:hAnsi="Verdana" w:cs="宋体" w:hint="eastAsia"/>
          <w:b/>
          <w:color w:val="333333"/>
          <w:kern w:val="0"/>
          <w:sz w:val="32"/>
          <w:szCs w:val="32"/>
        </w:rPr>
        <w:t>、联系方式</w:t>
      </w:r>
    </w:p>
    <w:p w:rsidR="009140AE" w:rsidRPr="00A113AE" w:rsidRDefault="009140AE" w:rsidP="00A113AE">
      <w:pPr>
        <w:widowControl/>
        <w:jc w:val="left"/>
        <w:rPr>
          <w:rFonts w:ascii="仿宋_GB2312" w:eastAsia="仿宋_GB2312" w:hAnsi="Verdana" w:cs="宋体"/>
          <w:color w:val="333333"/>
          <w:kern w:val="0"/>
          <w:sz w:val="32"/>
          <w:szCs w:val="32"/>
        </w:rPr>
      </w:pPr>
      <w:r w:rsidRPr="00A113AE">
        <w:rPr>
          <w:rFonts w:ascii="仿宋_GB2312" w:eastAsia="仿宋_GB2312" w:hAnsi="Verdana" w:cs="宋体"/>
          <w:color w:val="333333"/>
          <w:kern w:val="0"/>
          <w:sz w:val="32"/>
          <w:szCs w:val="32"/>
        </w:rPr>
        <w:t>电话：010-83952336</w:t>
      </w:r>
      <w:r w:rsidRPr="00A113AE">
        <w:rPr>
          <w:rFonts w:ascii="仿宋_GB2312" w:eastAsia="仿宋_GB2312" w:hAnsi="Verdana" w:cs="宋体" w:hint="eastAsia"/>
          <w:color w:val="333333"/>
          <w:kern w:val="0"/>
          <w:sz w:val="32"/>
          <w:szCs w:val="32"/>
        </w:rPr>
        <w:t>贾老师</w:t>
      </w:r>
    </w:p>
    <w:p w:rsidR="009140AE" w:rsidRPr="00A113AE" w:rsidRDefault="009140AE" w:rsidP="00A113AE">
      <w:pPr>
        <w:widowControl/>
        <w:jc w:val="left"/>
        <w:rPr>
          <w:rFonts w:ascii="仿宋_GB2312" w:eastAsia="仿宋_GB2312" w:hAnsi="Verdana" w:cs="宋体"/>
          <w:color w:val="333333"/>
          <w:kern w:val="0"/>
          <w:sz w:val="32"/>
          <w:szCs w:val="32"/>
        </w:rPr>
      </w:pPr>
      <w:r w:rsidRPr="00A113AE">
        <w:rPr>
          <w:rFonts w:ascii="仿宋_GB2312" w:eastAsia="仿宋_GB2312" w:hAnsi="Verdana" w:cs="宋体"/>
          <w:color w:val="333333"/>
          <w:kern w:val="0"/>
          <w:sz w:val="32"/>
          <w:szCs w:val="32"/>
        </w:rPr>
        <w:t>邮箱：</w:t>
      </w:r>
      <w:hyperlink r:id="rId6" w:history="1">
        <w:r w:rsidRPr="00A113AE">
          <w:rPr>
            <w:rFonts w:ascii="仿宋_GB2312" w:eastAsia="仿宋_GB2312" w:hAnsi="Verdana" w:cs="宋体" w:hint="eastAsia"/>
            <w:color w:val="333333"/>
            <w:kern w:val="0"/>
            <w:sz w:val="32"/>
            <w:szCs w:val="32"/>
          </w:rPr>
          <w:t>j</w:t>
        </w:r>
        <w:r w:rsidRPr="00A113AE">
          <w:rPr>
            <w:rFonts w:ascii="仿宋_GB2312" w:eastAsia="仿宋_GB2312" w:hAnsi="Verdana" w:cs="宋体"/>
            <w:color w:val="333333"/>
            <w:kern w:val="0"/>
            <w:sz w:val="32"/>
            <w:szCs w:val="32"/>
          </w:rPr>
          <w:t>cg@cueb.edu.cn</w:t>
        </w:r>
      </w:hyperlink>
    </w:p>
    <w:p w:rsidR="009140AE" w:rsidRPr="00A113AE" w:rsidRDefault="009140AE" w:rsidP="00A113AE">
      <w:pPr>
        <w:widowControl/>
        <w:jc w:val="left"/>
        <w:rPr>
          <w:rFonts w:ascii="仿宋_GB2312" w:eastAsia="仿宋_GB2312" w:hAnsi="Verdana" w:cs="宋体"/>
          <w:color w:val="333333"/>
          <w:kern w:val="0"/>
          <w:sz w:val="32"/>
          <w:szCs w:val="32"/>
        </w:rPr>
      </w:pPr>
      <w:proofErr w:type="gramStart"/>
      <w:r w:rsidRPr="00A113AE">
        <w:rPr>
          <w:rFonts w:ascii="仿宋_GB2312" w:eastAsia="仿宋_GB2312" w:hAnsi="Verdana" w:cs="宋体" w:hint="eastAsia"/>
          <w:color w:val="333333"/>
          <w:kern w:val="0"/>
          <w:sz w:val="32"/>
          <w:szCs w:val="32"/>
        </w:rPr>
        <w:t>微信公众</w:t>
      </w:r>
      <w:proofErr w:type="gramEnd"/>
      <w:r w:rsidRPr="00A113AE">
        <w:rPr>
          <w:rFonts w:ascii="仿宋_GB2312" w:eastAsia="仿宋_GB2312" w:hAnsi="Verdana" w:cs="宋体" w:hint="eastAsia"/>
          <w:color w:val="333333"/>
          <w:kern w:val="0"/>
          <w:sz w:val="32"/>
          <w:szCs w:val="32"/>
        </w:rPr>
        <w:t>平台</w:t>
      </w:r>
      <w:r w:rsidRPr="00A113AE">
        <w:rPr>
          <w:rFonts w:ascii="仿宋_GB2312" w:eastAsia="仿宋_GB2312" w:hAnsi="Verdana" w:cs="宋体"/>
          <w:color w:val="333333"/>
          <w:kern w:val="0"/>
          <w:sz w:val="32"/>
          <w:szCs w:val="32"/>
        </w:rPr>
        <w:t>：</w:t>
      </w:r>
      <w:proofErr w:type="spellStart"/>
      <w:r w:rsidR="00E74E1C" w:rsidRPr="00A113AE">
        <w:rPr>
          <w:rFonts w:ascii="仿宋_GB2312" w:eastAsia="仿宋_GB2312" w:hAnsi="Verdana" w:cs="宋体"/>
          <w:color w:val="333333"/>
          <w:kern w:val="0"/>
          <w:sz w:val="32"/>
          <w:szCs w:val="32"/>
        </w:rPr>
        <w:t>cueb_shangyan</w:t>
      </w:r>
      <w:proofErr w:type="spellEnd"/>
    </w:p>
    <w:p w:rsidR="001A120F" w:rsidRPr="00A113AE" w:rsidRDefault="009140AE" w:rsidP="00A113AE">
      <w:pPr>
        <w:widowControl/>
        <w:jc w:val="left"/>
        <w:rPr>
          <w:rFonts w:ascii="仿宋_GB2312" w:eastAsia="仿宋_GB2312" w:hAnsi="Verdana" w:cs="宋体"/>
          <w:color w:val="333333"/>
          <w:kern w:val="0"/>
          <w:sz w:val="32"/>
          <w:szCs w:val="32"/>
        </w:rPr>
      </w:pPr>
      <w:r w:rsidRPr="00A113AE">
        <w:rPr>
          <w:rFonts w:ascii="仿宋_GB2312" w:eastAsia="仿宋_GB2312" w:hAnsi="Verdana" w:cs="宋体"/>
          <w:color w:val="333333"/>
          <w:kern w:val="0"/>
          <w:sz w:val="32"/>
          <w:szCs w:val="32"/>
        </w:rPr>
        <w:t>地址：北京市丰台区樊羊</w:t>
      </w:r>
      <w:proofErr w:type="gramStart"/>
      <w:r w:rsidRPr="00A113AE">
        <w:rPr>
          <w:rFonts w:ascii="仿宋_GB2312" w:eastAsia="仿宋_GB2312" w:hAnsi="Verdana" w:cs="宋体"/>
          <w:color w:val="333333"/>
          <w:kern w:val="0"/>
          <w:sz w:val="32"/>
          <w:szCs w:val="32"/>
        </w:rPr>
        <w:t>路首都</w:t>
      </w:r>
      <w:proofErr w:type="gramEnd"/>
      <w:r w:rsidRPr="00A113AE">
        <w:rPr>
          <w:rFonts w:ascii="仿宋_GB2312" w:eastAsia="仿宋_GB2312" w:hAnsi="Verdana" w:cs="宋体"/>
          <w:color w:val="333333"/>
          <w:kern w:val="0"/>
          <w:sz w:val="32"/>
          <w:szCs w:val="32"/>
        </w:rPr>
        <w:t>经济贸易大学西院（校西门对面院区）启铸</w:t>
      </w:r>
      <w:proofErr w:type="gramStart"/>
      <w:r w:rsidRPr="00A113AE">
        <w:rPr>
          <w:rFonts w:ascii="仿宋_GB2312" w:eastAsia="仿宋_GB2312" w:hAnsi="Verdana" w:cs="宋体"/>
          <w:color w:val="333333"/>
          <w:kern w:val="0"/>
          <w:sz w:val="32"/>
          <w:szCs w:val="32"/>
        </w:rPr>
        <w:t>恭温楼</w:t>
      </w:r>
      <w:proofErr w:type="gramEnd"/>
      <w:r w:rsidRPr="00A113AE">
        <w:rPr>
          <w:rFonts w:ascii="仿宋_GB2312" w:eastAsia="仿宋_GB2312" w:hAnsi="Verdana" w:cs="宋体"/>
          <w:color w:val="333333"/>
          <w:kern w:val="0"/>
          <w:sz w:val="32"/>
          <w:szCs w:val="32"/>
        </w:rPr>
        <w:t>E段一层E107A</w:t>
      </w:r>
    </w:p>
    <w:sectPr w:rsidR="001A120F" w:rsidRPr="00A11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AE"/>
    <w:rsid w:val="00131161"/>
    <w:rsid w:val="001A120F"/>
    <w:rsid w:val="004A083F"/>
    <w:rsid w:val="009140AE"/>
    <w:rsid w:val="00A113AE"/>
    <w:rsid w:val="00B005C0"/>
    <w:rsid w:val="00BC53CD"/>
    <w:rsid w:val="00E74E1C"/>
    <w:rsid w:val="00EF187F"/>
    <w:rsid w:val="00F71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E9E157-673E-44F7-8B3B-1C1517A0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0A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uiPriority w:val="59"/>
    <w:rsid w:val="009140A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cg@cueb.edu.cn" TargetMode="External"/><Relationship Id="rId5" Type="http://schemas.openxmlformats.org/officeDocument/2006/relationships/hyperlink" Target="http://yjs.cueb.edu.cn/zsks/xzzqz/46676.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8AA08-A9A4-47E2-8B53-146FDF3F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Dell</cp:lastModifiedBy>
  <cp:revision>2</cp:revision>
  <dcterms:created xsi:type="dcterms:W3CDTF">2019-09-11T03:27:00Z</dcterms:created>
  <dcterms:modified xsi:type="dcterms:W3CDTF">2019-09-11T03:27:00Z</dcterms:modified>
</cp:coreProperties>
</file>