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29" w:rsidRPr="00437929" w:rsidRDefault="00437929">
      <w:pPr>
        <w:rPr>
          <w:sz w:val="28"/>
          <w:szCs w:val="28"/>
        </w:rPr>
      </w:pPr>
    </w:p>
    <w:p w:rsidR="00437929" w:rsidRPr="00437929" w:rsidRDefault="00437929">
      <w:pPr>
        <w:rPr>
          <w:sz w:val="28"/>
          <w:szCs w:val="28"/>
        </w:rPr>
      </w:pPr>
    </w:p>
    <w:p w:rsidR="00437929" w:rsidRPr="00437929" w:rsidRDefault="00437929" w:rsidP="00437929">
      <w:pPr>
        <w:widowControl/>
        <w:spacing w:before="100" w:beforeAutospacing="1" w:after="100" w:afterAutospacing="1" w:line="600" w:lineRule="atLeast"/>
        <w:jc w:val="center"/>
        <w:outlineLvl w:val="2"/>
        <w:rPr>
          <w:rFonts w:ascii="微软雅黑" w:eastAsia="微软雅黑" w:hAnsi="微软雅黑" w:cs="宋体"/>
          <w:b/>
          <w:bCs/>
          <w:color w:val="991A21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/>
          <w:bCs/>
          <w:color w:val="991A21"/>
          <w:kern w:val="0"/>
          <w:sz w:val="28"/>
          <w:szCs w:val="28"/>
        </w:rPr>
        <w:t xml:space="preserve"> </w:t>
      </w:r>
      <w:r w:rsidRPr="00437929">
        <w:rPr>
          <w:rFonts w:ascii="微软雅黑" w:eastAsia="微软雅黑" w:hAnsi="微软雅黑" w:cs="宋体" w:hint="eastAsia"/>
          <w:b/>
          <w:bCs/>
          <w:color w:val="991A21"/>
          <w:kern w:val="0"/>
          <w:sz w:val="28"/>
          <w:szCs w:val="28"/>
        </w:rPr>
        <w:t>关于2015年下半年全国大学英语四六级考试报名的通知</w:t>
      </w:r>
    </w:p>
    <w:p w:rsidR="00437929" w:rsidRPr="00437929" w:rsidRDefault="00437929" w:rsidP="00437929">
      <w:pPr>
        <w:widowControl/>
        <w:spacing w:line="450" w:lineRule="atLeast"/>
        <w:ind w:firstLineChars="200" w:firstLine="560"/>
        <w:jc w:val="left"/>
        <w:rPr>
          <w:rFonts w:ascii="微软雅黑" w:eastAsia="微软雅黑" w:hAnsi="微软雅黑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根据北京市教育考试指导中心的通知，2015年下半年全国大学英语四、六级考试定于2015年</w:t>
      </w:r>
      <w:r w:rsidRPr="00437929"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  <w:t xml:space="preserve"> 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12月19日举行。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一、具体考试时间：</w:t>
      </w:r>
    </w:p>
    <w:p w:rsidR="00B322E3" w:rsidRDefault="00437929" w:rsidP="00437929">
      <w:pPr>
        <w:widowControl/>
        <w:spacing w:before="100" w:beforeAutospacing="1" w:after="100" w:afterAutospacing="1" w:line="450" w:lineRule="atLeast"/>
        <w:ind w:left="42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 xml:space="preserve">英语四级（CET4）9：00-11：25举行；    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left="420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英语六级（CET6）15：00-17：25举行；</w:t>
      </w:r>
    </w:p>
    <w:p w:rsidR="00CD4384" w:rsidRDefault="00CD4384" w:rsidP="00437929">
      <w:pPr>
        <w:widowControl/>
        <w:spacing w:before="100" w:beforeAutospacing="1" w:after="100" w:afterAutospacing="1" w:line="450" w:lineRule="atLeast"/>
        <w:ind w:left="420" w:hanging="42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二、报名对象：我校在校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研究生、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MPA。</w:t>
      </w:r>
    </w:p>
    <w:p w:rsidR="001657F7" w:rsidRPr="00437929" w:rsidRDefault="00CD4384" w:rsidP="001657F7">
      <w:pPr>
        <w:widowControl/>
        <w:spacing w:before="100" w:beforeAutospacing="1" w:after="100" w:afterAutospacing="1" w:line="450" w:lineRule="atLeast"/>
        <w:ind w:leftChars="200" w:left="420" w:firstLineChars="200" w:firstLine="562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CD4384">
        <w:rPr>
          <w:rFonts w:ascii="宋体" w:eastAsia="宋体" w:hAnsi="宋体" w:cs="宋体" w:hint="eastAsia"/>
          <w:b/>
          <w:color w:val="505050"/>
          <w:kern w:val="0"/>
          <w:sz w:val="28"/>
          <w:szCs w:val="28"/>
        </w:rPr>
        <w:t>特别提示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：按照教务处规定，2015年6</w:t>
      </w:r>
      <w:r w:rsidR="0075252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月无故缺考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的考生此次若报名参加考试，需去本院系开上次缺考考试的证明理由，本学院研究生教学秘书签字，并加盖学院公章，否则不允许参加考试。即使网上报名，后期审核我们也将一一核对，将未参加考试学生名单删除</w:t>
      </w:r>
      <w:r w:rsidR="00A57ED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；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严禁在校学生跨校参加考试。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缺考名单见附件。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三、报名要求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firstLine="420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1.报名参加CET4</w:t>
      </w:r>
      <w:r w:rsidR="00CD4384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的考生：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研究生在校学生。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firstLine="420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2.报名参加CET6的考生：</w:t>
      </w:r>
      <w:r w:rsidR="00CD4384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已通过英语四级考试（成绩≥425）的在校研究生</w:t>
      </w:r>
    </w:p>
    <w:p w:rsidR="00437929" w:rsidRDefault="00437929" w:rsidP="00437929">
      <w:pPr>
        <w:widowControl/>
        <w:spacing w:before="100" w:beforeAutospacing="1" w:after="100" w:afterAutospacing="1" w:line="450" w:lineRule="atLeast"/>
        <w:ind w:firstLine="42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lastRenderedPageBreak/>
        <w:t>3.考生不得同时报名四级、六级考试。</w:t>
      </w:r>
    </w:p>
    <w:p w:rsidR="001657F7" w:rsidRPr="00437929" w:rsidRDefault="001657F7" w:rsidP="00437929">
      <w:pPr>
        <w:widowControl/>
        <w:spacing w:before="100" w:beforeAutospacing="1" w:after="100" w:afterAutospacing="1" w:line="450" w:lineRule="atLeast"/>
        <w:ind w:firstLine="420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4、此次考试只有英语四六级，不含日语、法语。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四、报名费标准：英语四级15元/人，英语六级17元/人。</w:t>
      </w:r>
    </w:p>
    <w:p w:rsidR="00A57ED3" w:rsidRDefault="00437929" w:rsidP="00A57ED3">
      <w:pPr>
        <w:widowControl/>
        <w:spacing w:before="100" w:beforeAutospacing="1" w:after="100" w:afterAutospacing="1" w:line="450" w:lineRule="atLeast"/>
        <w:ind w:left="560" w:hangingChars="200" w:hanging="56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五、报名方式</w:t>
      </w:r>
      <w:r w:rsidR="006012F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，网上报名，不接受手工报名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A57ED3" w:rsidRDefault="00A57ED3" w:rsidP="00A57ED3">
      <w:pPr>
        <w:widowControl/>
        <w:spacing w:before="100" w:beforeAutospacing="1" w:after="100" w:afterAutospacing="1" w:line="450" w:lineRule="atLeast"/>
        <w:ind w:leftChars="267" w:left="561" w:firstLineChars="200" w:firstLine="56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统一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参加学校照片采集的学生，系统会上传照片，如果未参加统一采集照片的考生，需自己上传照片，</w:t>
      </w:r>
      <w:r w:rsidR="001657F7"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格式为：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必须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JPG格式，背景色必须是蓝色，大小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20K</w:t>
      </w:r>
      <w:r>
        <w:rPr>
          <w:rFonts w:ascii="宋体" w:eastAsia="宋体" w:hAnsi="宋体" w:cs="宋体"/>
          <w:color w:val="505050"/>
          <w:kern w:val="0"/>
          <w:sz w:val="28"/>
          <w:szCs w:val="28"/>
        </w:rPr>
        <w:t>—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50K为宜，严禁上传大头贴、自拍、扫描、传真等模糊不清的照片，如果因为照片不合格，报名不成功由学生自行承担。</w:t>
      </w:r>
    </w:p>
    <w:p w:rsidR="00A57ED3" w:rsidRPr="00A57ED3" w:rsidRDefault="00A57ED3" w:rsidP="00A57ED3">
      <w:pPr>
        <w:widowControl/>
        <w:spacing w:before="100" w:beforeAutospacing="1" w:after="100" w:afterAutospacing="1" w:line="450" w:lineRule="atLeast"/>
        <w:ind w:firstLineChars="200" w:firstLine="560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上传照片若存在问题，请到华侨学院E段二层培养办公室前去咨询。</w:t>
      </w:r>
    </w:p>
    <w:p w:rsidR="006012F9" w:rsidRDefault="006012F9" w:rsidP="001657F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505050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1、登陆研究生部网站，</w:t>
      </w:r>
      <w:r>
        <w:rPr>
          <w:rFonts w:ascii="宋体" w:eastAsia="宋体" w:hAnsi="宋体" w:cs="宋体" w:hint="eastAsia"/>
          <w:color w:val="505050"/>
          <w:kern w:val="0"/>
          <w:sz w:val="24"/>
          <w:szCs w:val="21"/>
        </w:rPr>
        <w:t>看网页左上方，点击登陆研究生部网站点击“研究部管理系统”</w:t>
      </w: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14575" cy="723900"/>
            <wp:effectExtent l="19050" t="0" r="9525" b="0"/>
            <wp:wrapSquare wrapText="bothSides"/>
            <wp:docPr id="1" name="图片 1" descr="C:\Documents and Settings\Administrator\Application Data\Tencent\Users\124273472\QQ\WinTemp\RichOle\H8`Y}CFB]IEWXA@_ZUITM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124273472\QQ\WinTemp\RichOle\H8`Y}CFB]IEWXA@_ZUITMV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7F7">
        <w:rPr>
          <w:rFonts w:ascii="宋体" w:eastAsia="宋体" w:hAnsi="宋体" w:cs="宋体"/>
          <w:kern w:val="0"/>
          <w:sz w:val="24"/>
          <w:szCs w:val="24"/>
        </w:rPr>
        <w:br w:type="textWrapping" w:clear="all"/>
      </w:r>
    </w:p>
    <w:p w:rsidR="00B322E3" w:rsidRPr="001657F7" w:rsidRDefault="006012F9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2、登陆系统，</w:t>
      </w:r>
      <w:r w:rsidR="00B322E3"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输入用户名，密码</w:t>
      </w: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775908" cy="1491162"/>
            <wp:effectExtent l="19050" t="0" r="5392" b="0"/>
            <wp:docPr id="3" name="图片 3" descr="C:\Documents and Settings\Administrator\Application Data\Tencent\Users\124273472\QQ\WinTemp\RichOle\W0MWX1_W_SEFO}YBA`SU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124273472\QQ\WinTemp\RichOle\W0MWX1_W_SEFO}YBA`SU48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794" cy="149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2E3" w:rsidRPr="001657F7" w:rsidRDefault="00B322E3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3、点击考级管理——外国语考级报名</w:t>
      </w:r>
    </w:p>
    <w:p w:rsidR="006012F9" w:rsidRDefault="006012F9" w:rsidP="006012F9">
      <w:pPr>
        <w:rPr>
          <w:rFonts w:ascii="宋体" w:eastAsia="宋体" w:hAnsi="宋体" w:cs="宋体"/>
          <w:kern w:val="0"/>
          <w:sz w:val="24"/>
          <w:szCs w:val="24"/>
        </w:rPr>
      </w:pPr>
    </w:p>
    <w:p w:rsidR="006012F9" w:rsidRDefault="006012F9" w:rsidP="006012F9">
      <w:pPr>
        <w:rPr>
          <w:rFonts w:ascii="宋体" w:eastAsia="宋体" w:hAnsi="宋体" w:cs="宋体"/>
          <w:kern w:val="0"/>
          <w:sz w:val="24"/>
          <w:szCs w:val="24"/>
        </w:rPr>
      </w:pP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52600" cy="1638300"/>
            <wp:effectExtent l="19050" t="0" r="0" b="0"/>
            <wp:wrapSquare wrapText="bothSides"/>
            <wp:docPr id="2" name="图片 1" descr="C:\Users\Administrator\AppData\Roaming\Tencent\Users\124273472\QQ\WinTemp\RichOle\NL`_HKGY$)(O_MP60)G{}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24273472\QQ\WinTemp\RichOle\NL`_HKGY$)(O_MP60)G{}PX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2E3">
        <w:rPr>
          <w:rFonts w:ascii="宋体" w:eastAsia="宋体" w:hAnsi="宋体" w:cs="宋体"/>
          <w:kern w:val="0"/>
          <w:sz w:val="24"/>
          <w:szCs w:val="24"/>
        </w:rPr>
        <w:br w:type="textWrapping" w:clear="all"/>
      </w:r>
    </w:p>
    <w:p w:rsidR="00B322E3" w:rsidRPr="001657F7" w:rsidRDefault="00B322E3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4、选择“语种英语”，选择级别。注意一定确认语种、级别无误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，下图为示例</w:t>
      </w: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B322E3" w:rsidRDefault="00B322E3" w:rsidP="00B322E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038350" cy="1381125"/>
            <wp:effectExtent l="19050" t="0" r="0" b="0"/>
            <wp:docPr id="4" name="图片 3" descr="C:\Users\Administrator\AppData\Roaming\Tencent\Users\124273472\QQ\WinTemp\RichOle\$OS)(FH54G@GL%$@LG8{@6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124273472\QQ\WinTemp\RichOle\$OS)(FH54G@GL%$@LG8{@6T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2E3" w:rsidRDefault="00B322E3" w:rsidP="00B322E3">
      <w:pPr>
        <w:rPr>
          <w:rFonts w:ascii="宋体" w:eastAsia="宋体" w:hAnsi="宋体" w:cs="宋体"/>
          <w:kern w:val="0"/>
          <w:sz w:val="24"/>
          <w:szCs w:val="24"/>
        </w:rPr>
      </w:pPr>
    </w:p>
    <w:p w:rsidR="00B322E3" w:rsidRPr="001657F7" w:rsidRDefault="00B322E3" w:rsidP="00B322E3">
      <w:pPr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5、点击页面右上方确认报名即可。</w:t>
      </w:r>
    </w:p>
    <w:p w:rsidR="00437929" w:rsidRPr="00437929" w:rsidRDefault="00B322E3" w:rsidP="00B322E3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6、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未在报名期间网上报名的，视作放弃本次考试，不再办理补报名。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 xml:space="preserve">六、报名工作时间安排： 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left="345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1、报名时间：9月10日08：00——9月16日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11:00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firstLine="345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lastRenderedPageBreak/>
        <w:t>2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、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网上公示成功报名的学生名单：9月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16日下午</w:t>
      </w:r>
      <w:r w:rsidR="00A57ED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16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:00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ind w:left="345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3、网上补报名时间：9月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17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日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 xml:space="preserve">   8:00-16:00</w:t>
      </w: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B322E3" w:rsidRDefault="00437929" w:rsidP="00437929">
      <w:pPr>
        <w:widowControl/>
        <w:spacing w:before="100" w:beforeAutospacing="1" w:after="100" w:afterAutospacing="1" w:line="450" w:lineRule="atLeast"/>
        <w:ind w:left="345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4、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如有特殊情况请务必在规定时间内到华侨学院E段二层210房间咨询，错过时间不予办理</w:t>
      </w:r>
    </w:p>
    <w:p w:rsidR="00437929" w:rsidRPr="00437929" w:rsidRDefault="001657F7" w:rsidP="00437929">
      <w:pPr>
        <w:widowControl/>
        <w:spacing w:before="100" w:beforeAutospacing="1" w:after="100" w:afterAutospacing="1" w:line="450" w:lineRule="atLeast"/>
        <w:ind w:left="345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5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、缴费期限：已网上报名学生于9月</w:t>
      </w:r>
      <w:r w:rsidR="00B322E3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18日到所在院系交纳报名费，最迟不迟于9月21日，</w:t>
      </w:r>
      <w:r w:rsidR="00B322E3" w:rsidRPr="00B322E3">
        <w:rPr>
          <w:rFonts w:ascii="宋体" w:eastAsia="宋体" w:hAnsi="宋体" w:cs="宋体" w:hint="eastAsia"/>
          <w:b/>
          <w:color w:val="505050"/>
          <w:kern w:val="0"/>
          <w:sz w:val="28"/>
          <w:szCs w:val="28"/>
        </w:rPr>
        <w:t>学院于21日收齐报名费后统一交至研招办，华侨学院E段二层210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，过期未缴纳报名费将视为放弃本次考试。</w:t>
      </w:r>
    </w:p>
    <w:p w:rsidR="00437929" w:rsidRPr="00437929" w:rsidRDefault="00437929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七、核对报名信息并签署承诺书：</w:t>
      </w:r>
    </w:p>
    <w:p w:rsidR="00437929" w:rsidRDefault="00B322E3" w:rsidP="00437929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八、如有疑问，于规定时间内来研招办咨询，华侨学院E段二层210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B322E3" w:rsidRDefault="00B322E3" w:rsidP="00B322E3">
      <w:pPr>
        <w:widowControl/>
        <w:spacing w:before="100" w:beforeAutospacing="1" w:after="100" w:afterAutospacing="1" w:line="450" w:lineRule="atLeast"/>
        <w:ind w:firstLineChars="2412" w:firstLine="6754"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研招办</w:t>
      </w:r>
    </w:p>
    <w:p w:rsidR="00437929" w:rsidRPr="00437929" w:rsidRDefault="00B322E3" w:rsidP="00437929">
      <w:pPr>
        <w:widowControl/>
        <w:spacing w:before="100" w:beforeAutospacing="1" w:after="100" w:afterAutospacing="1" w:line="450" w:lineRule="atLeast"/>
        <w:ind w:firstLine="6615"/>
        <w:jc w:val="left"/>
        <w:rPr>
          <w:rFonts w:ascii="宋体" w:eastAsia="宋体" w:hAnsi="宋体" w:cs="宋体"/>
          <w:color w:val="323232"/>
          <w:kern w:val="0"/>
          <w:sz w:val="28"/>
          <w:szCs w:val="28"/>
        </w:rPr>
      </w:pPr>
      <w:r>
        <w:rPr>
          <w:rFonts w:ascii="宋体" w:eastAsia="宋体" w:hAnsi="宋体" w:cs="宋体"/>
          <w:color w:val="505050"/>
          <w:kern w:val="0"/>
          <w:sz w:val="28"/>
          <w:szCs w:val="28"/>
        </w:rPr>
        <w:t>2015/9/10</w:t>
      </w:r>
      <w:r w:rsidR="00437929" w:rsidRPr="00437929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br/>
        <w:t xml:space="preserve">                                          </w:t>
      </w:r>
    </w:p>
    <w:p w:rsidR="00A053D7" w:rsidRPr="00437929" w:rsidRDefault="00A053D7" w:rsidP="00437929">
      <w:pPr>
        <w:ind w:firstLineChars="200" w:firstLine="560"/>
        <w:rPr>
          <w:sz w:val="28"/>
          <w:szCs w:val="28"/>
        </w:rPr>
      </w:pPr>
    </w:p>
    <w:sectPr w:rsidR="00A053D7" w:rsidRPr="00437929" w:rsidSect="002E1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F03" w:rsidRDefault="00250F03" w:rsidP="00437929">
      <w:r>
        <w:separator/>
      </w:r>
    </w:p>
  </w:endnote>
  <w:endnote w:type="continuationSeparator" w:id="1">
    <w:p w:rsidR="00250F03" w:rsidRDefault="00250F03" w:rsidP="00437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F03" w:rsidRDefault="00250F03" w:rsidP="00437929">
      <w:r>
        <w:separator/>
      </w:r>
    </w:p>
  </w:footnote>
  <w:footnote w:type="continuationSeparator" w:id="1">
    <w:p w:rsidR="00250F03" w:rsidRDefault="00250F03" w:rsidP="004379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929"/>
    <w:rsid w:val="001657F7"/>
    <w:rsid w:val="00250F03"/>
    <w:rsid w:val="002E181E"/>
    <w:rsid w:val="00437929"/>
    <w:rsid w:val="006012F9"/>
    <w:rsid w:val="00752523"/>
    <w:rsid w:val="00A053D7"/>
    <w:rsid w:val="00A57ED3"/>
    <w:rsid w:val="00B07D6D"/>
    <w:rsid w:val="00B322E3"/>
    <w:rsid w:val="00CD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9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92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37929"/>
  </w:style>
  <w:style w:type="paragraph" w:styleId="a6">
    <w:name w:val="Balloon Text"/>
    <w:basedOn w:val="a"/>
    <w:link w:val="Char1"/>
    <w:uiPriority w:val="99"/>
    <w:semiHidden/>
    <w:unhideWhenUsed/>
    <w:rsid w:val="006012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12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4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4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41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171</Words>
  <Characters>976</Characters>
  <Application>Microsoft Office Word</Application>
  <DocSecurity>0</DocSecurity>
  <Lines>8</Lines>
  <Paragraphs>2</Paragraphs>
  <ScaleCrop>false</ScaleCrop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2015-09-10T01:14:00Z</dcterms:created>
  <dcterms:modified xsi:type="dcterms:W3CDTF">2015-09-10T02:16:00Z</dcterms:modified>
</cp:coreProperties>
</file>