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CA" w:rsidRPr="00AA3ACA" w:rsidRDefault="00AA3ACA" w:rsidP="00AA3ACA">
      <w:pPr>
        <w:spacing w:line="56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0" w:name="_GoBack"/>
      <w:bookmarkEnd w:id="0"/>
      <w:r w:rsidRPr="00AA3ACA">
        <w:rPr>
          <w:rFonts w:ascii="方正小标宋简体" w:eastAsia="方正小标宋简体" w:hint="eastAsia"/>
          <w:b/>
          <w:bCs/>
          <w:sz w:val="32"/>
          <w:szCs w:val="32"/>
        </w:rPr>
        <w:t>首都经济贸易大学</w:t>
      </w:r>
    </w:p>
    <w:p w:rsidR="00AA3ACA" w:rsidRPr="00AA3ACA" w:rsidRDefault="00AA3ACA" w:rsidP="00AA3ACA">
      <w:pPr>
        <w:spacing w:line="5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AA3ACA">
        <w:rPr>
          <w:rFonts w:ascii="方正小标宋简体" w:eastAsia="方正小标宋简体" w:hint="eastAsia"/>
          <w:b/>
          <w:bCs/>
          <w:sz w:val="32"/>
          <w:szCs w:val="32"/>
        </w:rPr>
        <w:t>关于深入推进产学研</w:t>
      </w:r>
      <w:r w:rsidR="009907B0">
        <w:rPr>
          <w:rFonts w:ascii="方正小标宋简体" w:eastAsia="方正小标宋简体" w:hint="eastAsia"/>
          <w:b/>
          <w:bCs/>
          <w:sz w:val="32"/>
          <w:szCs w:val="32"/>
        </w:rPr>
        <w:t>联合培养</w:t>
      </w:r>
      <w:r w:rsidRPr="00AA3ACA">
        <w:rPr>
          <w:rFonts w:ascii="方正小标宋简体" w:eastAsia="方正小标宋简体" w:hint="eastAsia"/>
          <w:b/>
          <w:bCs/>
          <w:sz w:val="32"/>
          <w:szCs w:val="32"/>
        </w:rPr>
        <w:t>研究生基地建设的意见</w:t>
      </w:r>
    </w:p>
    <w:p w:rsidR="007869BA" w:rsidRDefault="00B515AC" w:rsidP="00BC2A78">
      <w:pPr>
        <w:spacing w:line="560" w:lineRule="exact"/>
        <w:ind w:firstLineChars="800" w:firstLine="2570"/>
        <w:rPr>
          <w:rFonts w:ascii="方正小标宋简体" w:eastAsia="方正小标宋简体"/>
          <w:b/>
          <w:bCs/>
          <w:sz w:val="32"/>
          <w:szCs w:val="32"/>
        </w:rPr>
      </w:pPr>
      <w:r w:rsidRPr="00B515AC">
        <w:rPr>
          <w:rFonts w:ascii="方正小标宋简体" w:eastAsia="方正小标宋简体" w:hint="eastAsia"/>
          <w:b/>
          <w:bCs/>
          <w:sz w:val="32"/>
          <w:szCs w:val="32"/>
        </w:rPr>
        <w:t>（</w:t>
      </w:r>
      <w:r w:rsidR="00971422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2016年1</w:t>
      </w:r>
      <w:r w:rsidR="00072CD9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0</w:t>
      </w:r>
      <w:r w:rsidR="00971422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月</w:t>
      </w:r>
      <w:r w:rsidR="00072CD9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25</w:t>
      </w:r>
      <w:r w:rsidR="00971422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日修订</w:t>
      </w:r>
      <w:r w:rsidRPr="00B515AC">
        <w:rPr>
          <w:rFonts w:ascii="方正小标宋简体" w:eastAsia="方正小标宋简体" w:hint="eastAsia"/>
          <w:b/>
          <w:bCs/>
          <w:sz w:val="32"/>
          <w:szCs w:val="32"/>
        </w:rPr>
        <w:t>）</w:t>
      </w:r>
    </w:p>
    <w:p w:rsidR="00BC2A78" w:rsidRPr="00B515AC" w:rsidRDefault="00BC2A78" w:rsidP="00BC2A78">
      <w:pPr>
        <w:spacing w:line="560" w:lineRule="exact"/>
        <w:ind w:firstLineChars="800" w:firstLine="2570"/>
        <w:rPr>
          <w:rFonts w:ascii="方正小标宋简体" w:eastAsia="方正小标宋简体"/>
          <w:b/>
          <w:bCs/>
          <w:sz w:val="32"/>
          <w:szCs w:val="32"/>
        </w:rPr>
      </w:pPr>
    </w:p>
    <w:p w:rsidR="00AA3ACA" w:rsidRPr="00BE0BA9" w:rsidRDefault="00AA3ACA" w:rsidP="00BE0BA9">
      <w:pPr>
        <w:spacing w:line="600" w:lineRule="exact"/>
        <w:ind w:rightChars="-101" w:right="-212"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BE0BA9">
        <w:rPr>
          <w:rFonts w:asciiTheme="minorEastAsia" w:eastAsiaTheme="minorEastAsia" w:hAnsiTheme="minorEastAsia" w:hint="eastAsia"/>
          <w:bCs/>
          <w:sz w:val="24"/>
        </w:rPr>
        <w:t>为</w:t>
      </w:r>
      <w:r w:rsidRPr="00BE0BA9">
        <w:rPr>
          <w:rFonts w:asciiTheme="minorEastAsia" w:eastAsiaTheme="minorEastAsia" w:hAnsiTheme="minorEastAsia"/>
          <w:bCs/>
          <w:sz w:val="24"/>
        </w:rPr>
        <w:t>深入贯彻落实十八届三中全会</w:t>
      </w:r>
      <w:r w:rsidRPr="00BE0BA9">
        <w:rPr>
          <w:rFonts w:asciiTheme="minorEastAsia" w:eastAsiaTheme="minorEastAsia" w:hAnsiTheme="minorEastAsia" w:hint="eastAsia"/>
          <w:bCs/>
          <w:sz w:val="24"/>
        </w:rPr>
        <w:t>关于全面深化教育综合改革</w:t>
      </w:r>
      <w:r w:rsidRPr="00BE0BA9">
        <w:rPr>
          <w:rFonts w:asciiTheme="minorEastAsia" w:eastAsiaTheme="minorEastAsia" w:hAnsiTheme="minorEastAsia"/>
          <w:bCs/>
          <w:sz w:val="24"/>
        </w:rPr>
        <w:t>精神，</w:t>
      </w:r>
      <w:r w:rsidRPr="00BE0BA9">
        <w:rPr>
          <w:rFonts w:asciiTheme="minorEastAsia" w:eastAsiaTheme="minorEastAsia" w:hAnsiTheme="minorEastAsia" w:hint="eastAsia"/>
          <w:sz w:val="24"/>
        </w:rPr>
        <w:t>进一步推进研究生教育改革与发展，创新研究生培养机制与模式，全面提升研究生培养质量，</w:t>
      </w:r>
      <w:r w:rsidRPr="00BE0BA9">
        <w:rPr>
          <w:rFonts w:asciiTheme="minorEastAsia" w:eastAsiaTheme="minorEastAsia" w:hAnsiTheme="minorEastAsia"/>
          <w:sz w:val="24"/>
        </w:rPr>
        <w:t>在</w:t>
      </w:r>
      <w:r w:rsidR="009907B0" w:rsidRPr="00BE0BA9">
        <w:rPr>
          <w:rFonts w:asciiTheme="minorEastAsia" w:eastAsiaTheme="minorEastAsia" w:hAnsiTheme="minorEastAsia" w:hint="eastAsia"/>
          <w:sz w:val="24"/>
        </w:rPr>
        <w:t>学校产学研联合培养研究生基地（以下简称基地）</w:t>
      </w:r>
      <w:r w:rsidRPr="00BE0BA9">
        <w:rPr>
          <w:rFonts w:asciiTheme="minorEastAsia" w:eastAsiaTheme="minorEastAsia" w:hAnsiTheme="minorEastAsia" w:hint="eastAsia"/>
          <w:sz w:val="24"/>
        </w:rPr>
        <w:t>建设成效</w:t>
      </w:r>
      <w:r w:rsidR="009907B0" w:rsidRPr="00BE0BA9">
        <w:rPr>
          <w:rFonts w:asciiTheme="minorEastAsia" w:eastAsiaTheme="minorEastAsia" w:hAnsiTheme="minorEastAsia" w:hint="eastAsia"/>
          <w:sz w:val="24"/>
        </w:rPr>
        <w:t>的</w:t>
      </w:r>
      <w:r w:rsidRPr="00BE0BA9">
        <w:rPr>
          <w:rFonts w:asciiTheme="minorEastAsia" w:eastAsiaTheme="minorEastAsia" w:hAnsiTheme="minorEastAsia"/>
          <w:sz w:val="24"/>
        </w:rPr>
        <w:t>基础上，现就</w:t>
      </w:r>
      <w:r w:rsidR="00500790" w:rsidRPr="00BE0BA9">
        <w:rPr>
          <w:rFonts w:asciiTheme="minorEastAsia" w:eastAsiaTheme="minorEastAsia" w:hAnsiTheme="minorEastAsia" w:hint="eastAsia"/>
          <w:sz w:val="24"/>
        </w:rPr>
        <w:t>改进工作机制</w:t>
      </w:r>
      <w:r w:rsidR="00C3339F" w:rsidRPr="00BE0BA9">
        <w:rPr>
          <w:rFonts w:asciiTheme="minorEastAsia" w:eastAsiaTheme="minorEastAsia" w:hAnsiTheme="minorEastAsia" w:hint="eastAsia"/>
          <w:sz w:val="24"/>
        </w:rPr>
        <w:t>、</w:t>
      </w:r>
      <w:r w:rsidRPr="00BE0BA9">
        <w:rPr>
          <w:rFonts w:asciiTheme="minorEastAsia" w:eastAsiaTheme="minorEastAsia" w:hAnsiTheme="minorEastAsia" w:hint="eastAsia"/>
          <w:sz w:val="24"/>
        </w:rPr>
        <w:t>深入</w:t>
      </w:r>
      <w:r w:rsidRPr="00BE0BA9">
        <w:rPr>
          <w:rFonts w:asciiTheme="minorEastAsia" w:eastAsiaTheme="minorEastAsia" w:hAnsiTheme="minorEastAsia"/>
          <w:sz w:val="24"/>
        </w:rPr>
        <w:t>推进</w:t>
      </w:r>
      <w:r w:rsidRPr="00BE0BA9">
        <w:rPr>
          <w:rFonts w:asciiTheme="minorEastAsia" w:eastAsiaTheme="minorEastAsia" w:hAnsiTheme="minorEastAsia" w:hint="eastAsia"/>
          <w:sz w:val="24"/>
        </w:rPr>
        <w:t>基地建设，</w:t>
      </w:r>
      <w:r w:rsidRPr="00BE0BA9">
        <w:rPr>
          <w:rFonts w:asciiTheme="minorEastAsia" w:eastAsiaTheme="minorEastAsia" w:hAnsiTheme="minorEastAsia"/>
          <w:sz w:val="24"/>
        </w:rPr>
        <w:t>提出</w:t>
      </w:r>
      <w:r w:rsidRPr="00BE0BA9">
        <w:rPr>
          <w:rFonts w:asciiTheme="minorEastAsia" w:eastAsiaTheme="minorEastAsia" w:hAnsiTheme="minorEastAsia" w:hint="eastAsia"/>
          <w:sz w:val="24"/>
        </w:rPr>
        <w:t>如下</w:t>
      </w:r>
      <w:r w:rsidRPr="00BE0BA9">
        <w:rPr>
          <w:rFonts w:asciiTheme="minorEastAsia" w:eastAsiaTheme="minorEastAsia" w:hAnsiTheme="minorEastAsia"/>
          <w:sz w:val="24"/>
        </w:rPr>
        <w:t>意见</w:t>
      </w:r>
      <w:r w:rsidRPr="00BE0BA9">
        <w:rPr>
          <w:rFonts w:asciiTheme="minorEastAsia" w:eastAsiaTheme="minorEastAsia" w:hAnsiTheme="minorEastAsia" w:hint="eastAsia"/>
          <w:sz w:val="24"/>
        </w:rPr>
        <w:t>：</w:t>
      </w:r>
    </w:p>
    <w:p w:rsidR="00AA3ACA" w:rsidRPr="00BE0BA9" w:rsidRDefault="00AA3ACA" w:rsidP="00BE0BA9">
      <w:pPr>
        <w:spacing w:line="6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E0BA9">
        <w:rPr>
          <w:rFonts w:asciiTheme="minorEastAsia" w:eastAsiaTheme="minorEastAsia" w:hAnsiTheme="minorEastAsia" w:hint="eastAsia"/>
          <w:b/>
          <w:sz w:val="24"/>
        </w:rPr>
        <w:t>一、指导思想</w:t>
      </w:r>
    </w:p>
    <w:p w:rsidR="00AA3ACA" w:rsidRPr="00BE0BA9" w:rsidRDefault="00AA3ACA" w:rsidP="00BE0BA9">
      <w:pPr>
        <w:spacing w:line="6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E0BA9">
        <w:rPr>
          <w:rFonts w:asciiTheme="minorEastAsia" w:eastAsiaTheme="minorEastAsia" w:hAnsiTheme="minorEastAsia" w:hint="eastAsia"/>
          <w:sz w:val="24"/>
        </w:rPr>
        <w:t>基地建设的指导思想：以贯彻落实十八届三中</w:t>
      </w:r>
      <w:r w:rsidRPr="00BE0BA9">
        <w:rPr>
          <w:rFonts w:asciiTheme="minorEastAsia" w:eastAsiaTheme="minorEastAsia" w:hAnsiTheme="minorEastAsia"/>
          <w:sz w:val="24"/>
        </w:rPr>
        <w:t>全会</w:t>
      </w:r>
      <w:r w:rsidRPr="00BE0BA9">
        <w:rPr>
          <w:rFonts w:asciiTheme="minorEastAsia" w:eastAsiaTheme="minorEastAsia" w:hAnsiTheme="minorEastAsia" w:hint="eastAsia"/>
          <w:sz w:val="24"/>
        </w:rPr>
        <w:t>关于全面深化教育综合改革精神为契机，密切结合经济社会发展的实际，以服务需求、提高质量为主线，</w:t>
      </w:r>
      <w:r w:rsidR="00917872" w:rsidRPr="00BE0BA9">
        <w:rPr>
          <w:rFonts w:asciiTheme="minorEastAsia" w:eastAsiaTheme="minorEastAsia" w:hAnsiTheme="minorEastAsia" w:hint="eastAsia"/>
          <w:sz w:val="24"/>
        </w:rPr>
        <w:t>学院（系）</w:t>
      </w:r>
      <w:r w:rsidRPr="00BE0BA9">
        <w:rPr>
          <w:rFonts w:asciiTheme="minorEastAsia" w:eastAsiaTheme="minorEastAsia" w:hAnsiTheme="minorEastAsia" w:hint="eastAsia"/>
          <w:sz w:val="24"/>
        </w:rPr>
        <w:t>通过与</w:t>
      </w:r>
      <w:r w:rsidR="00917872" w:rsidRPr="00BE0BA9">
        <w:rPr>
          <w:rFonts w:asciiTheme="minorEastAsia" w:eastAsiaTheme="minorEastAsia" w:hAnsiTheme="minorEastAsia" w:hint="eastAsia"/>
          <w:sz w:val="24"/>
        </w:rPr>
        <w:t>科研机构、政府、企事业单位</w:t>
      </w:r>
      <w:r w:rsidRPr="00BE0BA9">
        <w:rPr>
          <w:rFonts w:asciiTheme="minorEastAsia" w:eastAsiaTheme="minorEastAsia" w:hAnsiTheme="minorEastAsia" w:hint="eastAsia"/>
          <w:sz w:val="24"/>
        </w:rPr>
        <w:t>建立实质性长期合作机制，开展研究生联合培养，以增强研究生的创新实践能力，全面提高研究生培养质量，更好地发挥首都高校在服务国家和北京经济社会发展中的重要作用。</w:t>
      </w:r>
    </w:p>
    <w:p w:rsidR="00AA3ACA" w:rsidRPr="00BE0BA9" w:rsidRDefault="00AA3ACA" w:rsidP="00BE0BA9">
      <w:pPr>
        <w:spacing w:line="6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E0BA9">
        <w:rPr>
          <w:rFonts w:asciiTheme="minorEastAsia" w:eastAsiaTheme="minorEastAsia" w:hAnsiTheme="minorEastAsia" w:hint="eastAsia"/>
          <w:b/>
          <w:sz w:val="24"/>
        </w:rPr>
        <w:t>二、主要任务</w:t>
      </w:r>
    </w:p>
    <w:p w:rsidR="00AA3ACA" w:rsidRPr="00BE0BA9" w:rsidRDefault="00AA3ACA" w:rsidP="00BE0B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480"/>
        <w:rPr>
          <w:rFonts w:asciiTheme="minorEastAsia" w:eastAsiaTheme="minorEastAsia" w:hAnsiTheme="minorEastAsia" w:cs="仿宋_GB2312"/>
          <w:kern w:val="2"/>
        </w:rPr>
      </w:pPr>
      <w:r w:rsidRPr="00BE0BA9">
        <w:rPr>
          <w:rFonts w:asciiTheme="minorEastAsia" w:eastAsiaTheme="minorEastAsia" w:hAnsiTheme="minorEastAsia" w:cs="仿宋_GB2312" w:hint="eastAsia"/>
          <w:kern w:val="2"/>
        </w:rPr>
        <w:t>1.基地建设要更加关注</w:t>
      </w:r>
      <w:r w:rsidR="009E71B9" w:rsidRPr="00BE0BA9">
        <w:rPr>
          <w:rFonts w:asciiTheme="minorEastAsia" w:eastAsiaTheme="minorEastAsia" w:hAnsiTheme="minorEastAsia" w:cs="仿宋_GB2312" w:hint="eastAsia"/>
          <w:kern w:val="2"/>
        </w:rPr>
        <w:t>与北京的产业、行业的</w:t>
      </w:r>
      <w:r w:rsidRPr="00BE0BA9">
        <w:rPr>
          <w:rFonts w:asciiTheme="minorEastAsia" w:eastAsiaTheme="minorEastAsia" w:hAnsiTheme="minorEastAsia" w:cs="仿宋_GB2312" w:hint="eastAsia"/>
          <w:kern w:val="2"/>
        </w:rPr>
        <w:t>结合</w:t>
      </w:r>
      <w:r w:rsidR="009E71B9" w:rsidRPr="00BE0BA9">
        <w:rPr>
          <w:rFonts w:asciiTheme="minorEastAsia" w:eastAsiaTheme="minorEastAsia" w:hAnsiTheme="minorEastAsia" w:cs="仿宋_GB2312" w:hint="eastAsia"/>
          <w:kern w:val="2"/>
        </w:rPr>
        <w:t>、</w:t>
      </w:r>
      <w:r w:rsidR="00966F36" w:rsidRPr="00BE0BA9">
        <w:rPr>
          <w:rFonts w:asciiTheme="minorEastAsia" w:eastAsiaTheme="minorEastAsia" w:hAnsiTheme="minorEastAsia" w:cs="仿宋_GB2312" w:hint="eastAsia"/>
          <w:kern w:val="2"/>
        </w:rPr>
        <w:t>与京津冀一体化任务</w:t>
      </w:r>
      <w:r w:rsidR="00DF7C61" w:rsidRPr="00BE0BA9">
        <w:rPr>
          <w:rFonts w:asciiTheme="minorEastAsia" w:eastAsiaTheme="minorEastAsia" w:hAnsiTheme="minorEastAsia" w:cs="仿宋_GB2312" w:hint="eastAsia"/>
          <w:kern w:val="2"/>
        </w:rPr>
        <w:t>的</w:t>
      </w:r>
      <w:r w:rsidR="00966F36" w:rsidRPr="00BE0BA9">
        <w:rPr>
          <w:rFonts w:asciiTheme="minorEastAsia" w:eastAsiaTheme="minorEastAsia" w:hAnsiTheme="minorEastAsia" w:cs="仿宋_GB2312" w:hint="eastAsia"/>
          <w:kern w:val="2"/>
        </w:rPr>
        <w:t>结合</w:t>
      </w:r>
      <w:r w:rsidR="00DF7C61" w:rsidRPr="00BE0BA9">
        <w:rPr>
          <w:rFonts w:asciiTheme="minorEastAsia" w:eastAsiaTheme="minorEastAsia" w:hAnsiTheme="minorEastAsia" w:cs="仿宋_GB2312" w:hint="eastAsia"/>
          <w:kern w:val="2"/>
        </w:rPr>
        <w:t>，</w:t>
      </w:r>
      <w:r w:rsidRPr="00BE0BA9">
        <w:rPr>
          <w:rFonts w:asciiTheme="minorEastAsia" w:eastAsiaTheme="minorEastAsia" w:hAnsiTheme="minorEastAsia" w:cs="仿宋_GB2312" w:hint="eastAsia"/>
          <w:kern w:val="2"/>
        </w:rPr>
        <w:t xml:space="preserve">为北京四个中心（即：政治中心、文化中心、国际交往中心和科技创新中心）建设服务。 </w:t>
      </w:r>
    </w:p>
    <w:p w:rsidR="00AA3ACA" w:rsidRPr="00BE0BA9" w:rsidRDefault="00AA3ACA" w:rsidP="00BE0BA9">
      <w:pPr>
        <w:spacing w:line="600" w:lineRule="exact"/>
        <w:ind w:firstLineChars="200" w:firstLine="480"/>
        <w:jc w:val="left"/>
        <w:rPr>
          <w:rFonts w:asciiTheme="minorEastAsia" w:eastAsiaTheme="minorEastAsia" w:hAnsiTheme="minorEastAsia" w:cs="仿宋_GB2312"/>
          <w:sz w:val="24"/>
        </w:rPr>
      </w:pPr>
      <w:r w:rsidRPr="00BE0BA9">
        <w:rPr>
          <w:rFonts w:asciiTheme="minorEastAsia" w:eastAsiaTheme="minorEastAsia" w:hAnsiTheme="minorEastAsia" w:hint="eastAsia"/>
          <w:sz w:val="24"/>
        </w:rPr>
        <w:t>2.基地建设要更加关注培养质量的提升，</w:t>
      </w:r>
      <w:r w:rsidRPr="00BE0BA9">
        <w:rPr>
          <w:rFonts w:asciiTheme="minorEastAsia" w:eastAsiaTheme="minorEastAsia" w:hAnsiTheme="minorEastAsia"/>
          <w:sz w:val="24"/>
        </w:rPr>
        <w:t>坚持</w:t>
      </w:r>
      <w:r w:rsidRPr="00BE0BA9">
        <w:rPr>
          <w:rFonts w:asciiTheme="minorEastAsia" w:eastAsiaTheme="minorEastAsia" w:hAnsiTheme="minorEastAsia" w:hint="eastAsia"/>
          <w:sz w:val="24"/>
        </w:rPr>
        <w:t>以</w:t>
      </w:r>
      <w:r w:rsidRPr="00BE0BA9">
        <w:rPr>
          <w:rFonts w:asciiTheme="minorEastAsia" w:eastAsiaTheme="minorEastAsia" w:hAnsiTheme="minorEastAsia"/>
          <w:sz w:val="24"/>
        </w:rPr>
        <w:t>提高质量为核心，</w:t>
      </w:r>
      <w:r w:rsidRPr="00BE0BA9">
        <w:rPr>
          <w:rFonts w:asciiTheme="minorEastAsia" w:eastAsiaTheme="minorEastAsia" w:hAnsiTheme="minorEastAsia" w:hint="eastAsia"/>
          <w:sz w:val="24"/>
        </w:rPr>
        <w:t>积极探索</w:t>
      </w:r>
      <w:r w:rsidRPr="00BE0BA9">
        <w:rPr>
          <w:rFonts w:asciiTheme="minorEastAsia" w:eastAsiaTheme="minorEastAsia" w:hAnsiTheme="minorEastAsia"/>
          <w:sz w:val="24"/>
        </w:rPr>
        <w:t>符合研究生教育特点与规律</w:t>
      </w:r>
      <w:r w:rsidRPr="00BE0BA9">
        <w:rPr>
          <w:rFonts w:asciiTheme="minorEastAsia" w:eastAsiaTheme="minorEastAsia" w:hAnsiTheme="minorEastAsia" w:hint="eastAsia"/>
          <w:sz w:val="24"/>
        </w:rPr>
        <w:t>的</w:t>
      </w:r>
      <w:r w:rsidR="00DF7C61" w:rsidRPr="00BE0BA9">
        <w:rPr>
          <w:rFonts w:asciiTheme="minorEastAsia" w:eastAsiaTheme="minorEastAsia" w:hAnsiTheme="minorEastAsia" w:hint="eastAsia"/>
          <w:sz w:val="24"/>
        </w:rPr>
        <w:t>培养模式和培养机制，</w:t>
      </w:r>
      <w:r w:rsidR="00DF7C61" w:rsidRPr="00BE0BA9">
        <w:rPr>
          <w:rFonts w:asciiTheme="minorEastAsia" w:eastAsiaTheme="minorEastAsia" w:hAnsiTheme="minorEastAsia" w:cs="仿宋_GB2312"/>
          <w:sz w:val="24"/>
        </w:rPr>
        <w:t>全面提高研究生的理论水平</w:t>
      </w:r>
      <w:r w:rsidR="00333E08" w:rsidRPr="00BE0BA9">
        <w:rPr>
          <w:rFonts w:asciiTheme="minorEastAsia" w:eastAsiaTheme="minorEastAsia" w:hAnsiTheme="minorEastAsia" w:cs="仿宋_GB2312" w:hint="eastAsia"/>
          <w:sz w:val="24"/>
        </w:rPr>
        <w:t>、</w:t>
      </w:r>
      <w:r w:rsidR="00DF7C61" w:rsidRPr="00BE0BA9">
        <w:rPr>
          <w:rFonts w:asciiTheme="minorEastAsia" w:eastAsiaTheme="minorEastAsia" w:hAnsiTheme="minorEastAsia" w:cs="仿宋_GB2312"/>
          <w:sz w:val="24"/>
        </w:rPr>
        <w:t>科研创新</w:t>
      </w:r>
      <w:r w:rsidR="00333E08" w:rsidRPr="00BE0BA9">
        <w:rPr>
          <w:rFonts w:asciiTheme="minorEastAsia" w:eastAsiaTheme="minorEastAsia" w:hAnsiTheme="minorEastAsia" w:cs="仿宋_GB2312" w:hint="eastAsia"/>
          <w:sz w:val="24"/>
        </w:rPr>
        <w:t>和职业</w:t>
      </w:r>
      <w:r w:rsidR="00DF7C61" w:rsidRPr="00BE0BA9">
        <w:rPr>
          <w:rFonts w:asciiTheme="minorEastAsia" w:eastAsiaTheme="minorEastAsia" w:hAnsiTheme="minorEastAsia" w:cs="仿宋_GB2312"/>
          <w:sz w:val="24"/>
        </w:rPr>
        <w:t>能力，培养研究生的团队与合作精神。</w:t>
      </w:r>
    </w:p>
    <w:p w:rsidR="009E71B9" w:rsidRPr="00BE0BA9" w:rsidRDefault="009E71B9" w:rsidP="00BE0BA9">
      <w:pPr>
        <w:spacing w:line="600" w:lineRule="exact"/>
        <w:ind w:firstLineChars="200" w:firstLine="480"/>
        <w:jc w:val="left"/>
        <w:rPr>
          <w:rFonts w:asciiTheme="minorEastAsia" w:eastAsiaTheme="minorEastAsia" w:hAnsiTheme="minorEastAsia" w:cs="仿宋_GB2312"/>
          <w:sz w:val="24"/>
        </w:rPr>
      </w:pPr>
      <w:r w:rsidRPr="00BE0BA9">
        <w:rPr>
          <w:rFonts w:asciiTheme="minorEastAsia" w:eastAsiaTheme="minorEastAsia" w:hAnsiTheme="minorEastAsia" w:cs="仿宋_GB2312" w:hint="eastAsia"/>
          <w:sz w:val="24"/>
        </w:rPr>
        <w:t>3．</w:t>
      </w:r>
      <w:r w:rsidR="00712798" w:rsidRPr="00BE0BA9">
        <w:rPr>
          <w:rFonts w:asciiTheme="minorEastAsia" w:eastAsiaTheme="minorEastAsia" w:hAnsiTheme="minorEastAsia" w:cs="仿宋_GB2312" w:hint="eastAsia"/>
          <w:sz w:val="24"/>
        </w:rPr>
        <w:t>基地建设要</w:t>
      </w:r>
      <w:r w:rsidR="00712798" w:rsidRPr="00BE0BA9">
        <w:rPr>
          <w:rFonts w:asciiTheme="minorEastAsia" w:eastAsiaTheme="minorEastAsia" w:hAnsiTheme="minorEastAsia" w:cs="仿宋_GB2312"/>
          <w:sz w:val="24"/>
        </w:rPr>
        <w:t>不断</w:t>
      </w:r>
      <w:proofErr w:type="gramStart"/>
      <w:r w:rsidR="00712798" w:rsidRPr="00BE0BA9">
        <w:rPr>
          <w:rFonts w:asciiTheme="minorEastAsia" w:eastAsiaTheme="minorEastAsia" w:hAnsiTheme="minorEastAsia" w:cs="仿宋_GB2312"/>
          <w:sz w:val="24"/>
        </w:rPr>
        <w:t>完善双</w:t>
      </w:r>
      <w:proofErr w:type="gramEnd"/>
      <w:r w:rsidR="00712798" w:rsidRPr="00BE0BA9">
        <w:rPr>
          <w:rFonts w:asciiTheme="minorEastAsia" w:eastAsiaTheme="minorEastAsia" w:hAnsiTheme="minorEastAsia" w:cs="仿宋_GB2312"/>
          <w:sz w:val="24"/>
        </w:rPr>
        <w:t>导师制度，</w:t>
      </w:r>
      <w:r w:rsidR="00712798" w:rsidRPr="00BE0BA9">
        <w:rPr>
          <w:rFonts w:asciiTheme="minorEastAsia" w:eastAsiaTheme="minorEastAsia" w:hAnsiTheme="minorEastAsia" w:cs="仿宋_GB2312" w:hint="eastAsia"/>
          <w:sz w:val="24"/>
        </w:rPr>
        <w:t>积极探索</w:t>
      </w:r>
      <w:r w:rsidR="00712798" w:rsidRPr="00BE0BA9">
        <w:rPr>
          <w:rFonts w:asciiTheme="minorEastAsia" w:eastAsiaTheme="minorEastAsia" w:hAnsiTheme="minorEastAsia" w:cs="仿宋_GB2312"/>
          <w:sz w:val="24"/>
        </w:rPr>
        <w:t>以提升职业能力为导向</w:t>
      </w:r>
      <w:r w:rsidR="00712798" w:rsidRPr="00BE0BA9">
        <w:rPr>
          <w:rFonts w:asciiTheme="minorEastAsia" w:eastAsiaTheme="minorEastAsia" w:hAnsiTheme="minorEastAsia" w:cs="仿宋_GB2312" w:hint="eastAsia"/>
          <w:sz w:val="24"/>
        </w:rPr>
        <w:t>、</w:t>
      </w:r>
      <w:r w:rsidR="00712798" w:rsidRPr="00BE0BA9">
        <w:rPr>
          <w:rFonts w:asciiTheme="minorEastAsia" w:eastAsiaTheme="minorEastAsia" w:hAnsiTheme="minorEastAsia" w:cs="仿宋_GB2312"/>
          <w:sz w:val="24"/>
        </w:rPr>
        <w:t>产学</w:t>
      </w:r>
      <w:r w:rsidR="00712798" w:rsidRPr="00BE0BA9">
        <w:rPr>
          <w:rFonts w:asciiTheme="minorEastAsia" w:eastAsiaTheme="minorEastAsia" w:hAnsiTheme="minorEastAsia" w:cs="仿宋_GB2312" w:hint="eastAsia"/>
          <w:sz w:val="24"/>
        </w:rPr>
        <w:t>研</w:t>
      </w:r>
      <w:r w:rsidR="00712798" w:rsidRPr="00BE0BA9">
        <w:rPr>
          <w:rFonts w:asciiTheme="minorEastAsia" w:eastAsiaTheme="minorEastAsia" w:hAnsiTheme="minorEastAsia" w:cs="仿宋_GB2312"/>
          <w:sz w:val="24"/>
        </w:rPr>
        <w:t>结合的专业硕士研究生特色培养模式</w:t>
      </w:r>
      <w:r w:rsidR="00712798" w:rsidRPr="00BE0BA9">
        <w:rPr>
          <w:rFonts w:asciiTheme="minorEastAsia" w:eastAsiaTheme="minorEastAsia" w:hAnsiTheme="minorEastAsia" w:cs="仿宋_GB2312" w:hint="eastAsia"/>
          <w:sz w:val="24"/>
        </w:rPr>
        <w:t>。</w:t>
      </w:r>
    </w:p>
    <w:p w:rsidR="00AA3ACA" w:rsidRPr="00BE0BA9" w:rsidRDefault="00AA3ACA" w:rsidP="00BE0BA9">
      <w:pPr>
        <w:spacing w:line="600" w:lineRule="exact"/>
        <w:ind w:firstLineChars="196" w:firstLine="470"/>
        <w:rPr>
          <w:rFonts w:asciiTheme="minorEastAsia" w:eastAsiaTheme="minorEastAsia" w:hAnsiTheme="minorEastAsia"/>
          <w:sz w:val="24"/>
        </w:rPr>
      </w:pPr>
      <w:r w:rsidRPr="00BE0BA9">
        <w:rPr>
          <w:rFonts w:asciiTheme="minorEastAsia" w:eastAsiaTheme="minorEastAsia" w:hAnsiTheme="minorEastAsia" w:hint="eastAsia"/>
          <w:sz w:val="24"/>
        </w:rPr>
        <w:t>三、基本要求</w:t>
      </w:r>
    </w:p>
    <w:p w:rsidR="00712798" w:rsidRPr="00BE0BA9" w:rsidRDefault="00712798" w:rsidP="00BE0BA9">
      <w:pPr>
        <w:spacing w:line="600" w:lineRule="exact"/>
        <w:ind w:firstLineChars="200" w:firstLine="480"/>
        <w:jc w:val="left"/>
        <w:rPr>
          <w:rFonts w:asciiTheme="minorEastAsia" w:eastAsiaTheme="minorEastAsia" w:hAnsiTheme="minorEastAsia" w:cs="仿宋_GB2312"/>
          <w:sz w:val="24"/>
        </w:rPr>
      </w:pPr>
      <w:r w:rsidRPr="00BE0BA9">
        <w:rPr>
          <w:rFonts w:asciiTheme="minorEastAsia" w:eastAsiaTheme="minorEastAsia" w:hAnsiTheme="minorEastAsia" w:cs="仿宋_GB2312" w:hint="eastAsia"/>
          <w:sz w:val="24"/>
        </w:rPr>
        <w:lastRenderedPageBreak/>
        <w:t>1.学院（系）应积极深入了解</w:t>
      </w:r>
      <w:r w:rsidRPr="00BE0BA9">
        <w:rPr>
          <w:rFonts w:asciiTheme="minorEastAsia" w:eastAsiaTheme="minorEastAsia" w:hAnsiTheme="minorEastAsia" w:cs="仿宋_GB2312"/>
          <w:sz w:val="24"/>
        </w:rPr>
        <w:t>行业</w:t>
      </w:r>
      <w:r w:rsidRPr="00BE0BA9">
        <w:rPr>
          <w:rFonts w:asciiTheme="minorEastAsia" w:eastAsiaTheme="minorEastAsia" w:hAnsiTheme="minorEastAsia" w:cs="仿宋_GB2312" w:hint="eastAsia"/>
          <w:sz w:val="24"/>
        </w:rPr>
        <w:t>、</w:t>
      </w:r>
      <w:r w:rsidRPr="00BE0BA9">
        <w:rPr>
          <w:rFonts w:asciiTheme="minorEastAsia" w:eastAsiaTheme="minorEastAsia" w:hAnsiTheme="minorEastAsia" w:cs="仿宋_GB2312"/>
          <w:sz w:val="24"/>
        </w:rPr>
        <w:t>企业以及区域</w:t>
      </w:r>
      <w:r w:rsidRPr="00BE0BA9">
        <w:rPr>
          <w:rFonts w:asciiTheme="minorEastAsia" w:eastAsiaTheme="minorEastAsia" w:hAnsiTheme="minorEastAsia" w:cs="仿宋_GB2312" w:hint="eastAsia"/>
          <w:sz w:val="24"/>
        </w:rPr>
        <w:t>经济社会发展对高层次</w:t>
      </w:r>
      <w:r w:rsidRPr="00BE0BA9">
        <w:rPr>
          <w:rFonts w:asciiTheme="minorEastAsia" w:eastAsiaTheme="minorEastAsia" w:hAnsiTheme="minorEastAsia" w:cs="仿宋_GB2312"/>
          <w:sz w:val="24"/>
        </w:rPr>
        <w:t>人才</w:t>
      </w:r>
      <w:r w:rsidRPr="00BE0BA9">
        <w:rPr>
          <w:rFonts w:asciiTheme="minorEastAsia" w:eastAsiaTheme="minorEastAsia" w:hAnsiTheme="minorEastAsia" w:cs="仿宋_GB2312" w:hint="eastAsia"/>
          <w:sz w:val="24"/>
        </w:rPr>
        <w:t>的</w:t>
      </w:r>
      <w:r w:rsidRPr="00BE0BA9">
        <w:rPr>
          <w:rFonts w:asciiTheme="minorEastAsia" w:eastAsiaTheme="minorEastAsia" w:hAnsiTheme="minorEastAsia" w:cs="仿宋_GB2312"/>
          <w:sz w:val="24"/>
        </w:rPr>
        <w:t>需求，</w:t>
      </w:r>
      <w:r w:rsidR="009A59E1" w:rsidRPr="00BE0BA9">
        <w:rPr>
          <w:rFonts w:asciiTheme="minorEastAsia" w:eastAsiaTheme="minorEastAsia" w:hAnsiTheme="minorEastAsia" w:cs="仿宋_GB2312" w:hint="eastAsia"/>
          <w:sz w:val="24"/>
        </w:rPr>
        <w:t>主动加强与政府相关部门和社会各相关单位的密切联系与合作</w:t>
      </w:r>
      <w:r w:rsidRPr="00BE0BA9">
        <w:rPr>
          <w:rFonts w:asciiTheme="minorEastAsia" w:eastAsiaTheme="minorEastAsia" w:hAnsiTheme="minorEastAsia" w:cs="仿宋_GB2312" w:hint="eastAsia"/>
          <w:sz w:val="24"/>
        </w:rPr>
        <w:t>。</w:t>
      </w:r>
    </w:p>
    <w:p w:rsidR="00712798" w:rsidRPr="00BE0BA9" w:rsidRDefault="00712798" w:rsidP="00BE0BA9">
      <w:pPr>
        <w:spacing w:line="600" w:lineRule="exact"/>
        <w:ind w:firstLineChars="200" w:firstLine="480"/>
        <w:jc w:val="left"/>
        <w:rPr>
          <w:rFonts w:asciiTheme="minorEastAsia" w:eastAsiaTheme="minorEastAsia" w:hAnsiTheme="minorEastAsia" w:cs="仿宋_GB2312"/>
          <w:sz w:val="24"/>
        </w:rPr>
      </w:pPr>
      <w:r w:rsidRPr="00BE0BA9">
        <w:rPr>
          <w:rFonts w:asciiTheme="minorEastAsia" w:eastAsiaTheme="minorEastAsia" w:hAnsiTheme="minorEastAsia" w:cs="仿宋_GB2312" w:hint="eastAsia"/>
          <w:sz w:val="24"/>
        </w:rPr>
        <w:t>2.</w:t>
      </w:r>
      <w:r w:rsidR="007861B4" w:rsidRPr="00BE0BA9">
        <w:rPr>
          <w:rFonts w:asciiTheme="minorEastAsia" w:eastAsiaTheme="minorEastAsia" w:hAnsiTheme="minorEastAsia" w:cs="仿宋_GB2312" w:hint="eastAsia"/>
          <w:sz w:val="24"/>
        </w:rPr>
        <w:t>基地合作单位应为与我校现有</w:t>
      </w:r>
      <w:r w:rsidR="00BB729A" w:rsidRPr="00BE0BA9">
        <w:rPr>
          <w:rFonts w:asciiTheme="minorEastAsia" w:eastAsiaTheme="minorEastAsia" w:hAnsiTheme="minorEastAsia" w:cs="仿宋_GB2312" w:hint="eastAsia"/>
          <w:sz w:val="24"/>
        </w:rPr>
        <w:t>硕士</w:t>
      </w:r>
      <w:r w:rsidR="007861B4" w:rsidRPr="00BE0BA9">
        <w:rPr>
          <w:rFonts w:asciiTheme="minorEastAsia" w:eastAsiaTheme="minorEastAsia" w:hAnsiTheme="minorEastAsia" w:cs="仿宋_GB2312" w:hint="eastAsia"/>
          <w:sz w:val="24"/>
        </w:rPr>
        <w:t>研究生学科专业对口的科研机构、政府、企事业单位，</w:t>
      </w:r>
      <w:r w:rsidR="009A59E1" w:rsidRPr="00BE0BA9">
        <w:rPr>
          <w:rFonts w:asciiTheme="minorEastAsia" w:eastAsiaTheme="minorEastAsia" w:hAnsiTheme="minorEastAsia" w:cs="仿宋_GB2312" w:hint="eastAsia"/>
          <w:sz w:val="24"/>
        </w:rPr>
        <w:t>拥有</w:t>
      </w:r>
      <w:r w:rsidRPr="00BE0BA9">
        <w:rPr>
          <w:rFonts w:asciiTheme="minorEastAsia" w:eastAsiaTheme="minorEastAsia" w:hAnsiTheme="minorEastAsia" w:cs="仿宋_GB2312" w:hint="eastAsia"/>
          <w:sz w:val="24"/>
        </w:rPr>
        <w:t>可供</w:t>
      </w:r>
      <w:r w:rsidR="00BB729A" w:rsidRPr="00BE0BA9">
        <w:rPr>
          <w:rFonts w:asciiTheme="minorEastAsia" w:eastAsiaTheme="minorEastAsia" w:hAnsiTheme="minorEastAsia" w:cs="仿宋_GB2312" w:hint="eastAsia"/>
          <w:sz w:val="24"/>
        </w:rPr>
        <w:t>硕士</w:t>
      </w:r>
      <w:r w:rsidRPr="00BE0BA9">
        <w:rPr>
          <w:rFonts w:asciiTheme="minorEastAsia" w:eastAsiaTheme="minorEastAsia" w:hAnsiTheme="minorEastAsia" w:cs="仿宋_GB2312" w:hint="eastAsia"/>
          <w:sz w:val="24"/>
        </w:rPr>
        <w:t>研究生开展科学研究、实践创新、</w:t>
      </w:r>
      <w:r w:rsidR="009A59E1" w:rsidRPr="00BE0BA9">
        <w:rPr>
          <w:rFonts w:asciiTheme="minorEastAsia" w:eastAsiaTheme="minorEastAsia" w:hAnsiTheme="minorEastAsia" w:cs="仿宋_GB2312" w:hint="eastAsia"/>
          <w:sz w:val="24"/>
        </w:rPr>
        <w:t>岗位实习等联合培养</w:t>
      </w:r>
      <w:r w:rsidRPr="00BE0BA9">
        <w:rPr>
          <w:rFonts w:asciiTheme="minorEastAsia" w:eastAsiaTheme="minorEastAsia" w:hAnsiTheme="minorEastAsia" w:cs="仿宋_GB2312" w:hint="eastAsia"/>
          <w:sz w:val="24"/>
        </w:rPr>
        <w:t>所必需的条件。</w:t>
      </w:r>
    </w:p>
    <w:p w:rsidR="00AA3ACA" w:rsidRPr="00BE0BA9" w:rsidRDefault="00D52BCA" w:rsidP="00BE0BA9">
      <w:pPr>
        <w:spacing w:line="6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BE0BA9">
        <w:rPr>
          <w:rFonts w:asciiTheme="minorEastAsia" w:eastAsiaTheme="minorEastAsia" w:hAnsiTheme="minorEastAsia" w:cs="仿宋_GB2312" w:hint="eastAsia"/>
          <w:sz w:val="24"/>
        </w:rPr>
        <w:t>3.基地合作双方要制订基地建设规划，制定相应的制度，签署基地建设协议，明确联合培养研究生的学科领域、</w:t>
      </w:r>
      <w:r w:rsidR="000C1F0B" w:rsidRPr="00BE0BA9">
        <w:rPr>
          <w:rFonts w:asciiTheme="minorEastAsia" w:eastAsiaTheme="minorEastAsia" w:hAnsiTheme="minorEastAsia" w:cs="仿宋_GB2312" w:hint="eastAsia"/>
          <w:sz w:val="24"/>
        </w:rPr>
        <w:t>知识产权、</w:t>
      </w:r>
      <w:r w:rsidRPr="00BE0BA9">
        <w:rPr>
          <w:rFonts w:asciiTheme="minorEastAsia" w:eastAsiaTheme="minorEastAsia" w:hAnsiTheme="minorEastAsia" w:cs="仿宋_GB2312" w:hint="eastAsia"/>
          <w:sz w:val="24"/>
        </w:rPr>
        <w:t>基地管理机构以及双方的权利、义务、责任等，进行全方位的对接与合作，实现合作共赢。</w:t>
      </w:r>
    </w:p>
    <w:p w:rsidR="00AA3ACA" w:rsidRPr="00BE0BA9" w:rsidRDefault="00D52BCA" w:rsidP="00BE0BA9">
      <w:pPr>
        <w:spacing w:line="600" w:lineRule="exact"/>
        <w:ind w:rightChars="-15" w:right="-31" w:firstLineChars="200" w:firstLine="480"/>
        <w:jc w:val="left"/>
        <w:rPr>
          <w:rFonts w:asciiTheme="minorEastAsia" w:eastAsiaTheme="minorEastAsia" w:hAnsiTheme="minorEastAsia" w:cs="仿宋_GB2312"/>
          <w:color w:val="FF0000"/>
          <w:sz w:val="24"/>
        </w:rPr>
      </w:pPr>
      <w:r w:rsidRPr="00BE0BA9">
        <w:rPr>
          <w:rFonts w:asciiTheme="minorEastAsia" w:eastAsiaTheme="minorEastAsia" w:hAnsiTheme="minorEastAsia" w:cs="仿宋_GB2312" w:hint="eastAsia"/>
          <w:sz w:val="24"/>
        </w:rPr>
        <w:t>4</w:t>
      </w:r>
      <w:r w:rsidR="00AA3ACA" w:rsidRPr="00BE0BA9">
        <w:rPr>
          <w:rFonts w:asciiTheme="minorEastAsia" w:eastAsiaTheme="minorEastAsia" w:hAnsiTheme="minorEastAsia" w:cs="仿宋_GB2312" w:hint="eastAsia"/>
          <w:sz w:val="24"/>
        </w:rPr>
        <w:t>.</w:t>
      </w:r>
      <w:r w:rsidR="00333E08" w:rsidRPr="00BE0BA9">
        <w:rPr>
          <w:rFonts w:asciiTheme="minorEastAsia" w:eastAsiaTheme="minorEastAsia" w:hAnsiTheme="minorEastAsia" w:cs="仿宋_GB2312" w:hint="eastAsia"/>
          <w:sz w:val="24"/>
        </w:rPr>
        <w:t>基地须每年</w:t>
      </w:r>
      <w:r w:rsidR="00AA3ACA" w:rsidRPr="00BE0BA9">
        <w:rPr>
          <w:rFonts w:asciiTheme="minorEastAsia" w:eastAsiaTheme="minorEastAsia" w:hAnsiTheme="minorEastAsia" w:cs="仿宋_GB2312" w:hint="eastAsia"/>
          <w:sz w:val="24"/>
        </w:rPr>
        <w:t>选派</w:t>
      </w:r>
      <w:r w:rsidR="00333E08" w:rsidRPr="00BE0BA9">
        <w:rPr>
          <w:rFonts w:asciiTheme="minorEastAsia" w:eastAsiaTheme="minorEastAsia" w:hAnsiTheme="minorEastAsia" w:cs="仿宋_GB2312" w:hint="eastAsia"/>
          <w:sz w:val="24"/>
        </w:rPr>
        <w:t>一定数量的</w:t>
      </w:r>
      <w:r w:rsidR="00B37D69" w:rsidRPr="00BE0BA9">
        <w:rPr>
          <w:rFonts w:asciiTheme="minorEastAsia" w:eastAsiaTheme="minorEastAsia" w:hAnsiTheme="minorEastAsia" w:cs="仿宋_GB2312" w:hint="eastAsia"/>
          <w:sz w:val="24"/>
        </w:rPr>
        <w:t>二年级</w:t>
      </w:r>
      <w:r w:rsidR="00AA3ACA" w:rsidRPr="00BE0BA9">
        <w:rPr>
          <w:rFonts w:asciiTheme="minorEastAsia" w:eastAsiaTheme="minorEastAsia" w:hAnsiTheme="minorEastAsia" w:cs="仿宋_GB2312" w:hint="eastAsia"/>
          <w:sz w:val="24"/>
        </w:rPr>
        <w:t>在校</w:t>
      </w:r>
      <w:r w:rsidR="00B37D69" w:rsidRPr="00BE0BA9">
        <w:rPr>
          <w:rFonts w:asciiTheme="minorEastAsia" w:eastAsiaTheme="minorEastAsia" w:hAnsiTheme="minorEastAsia" w:cs="仿宋_GB2312" w:hint="eastAsia"/>
          <w:sz w:val="24"/>
        </w:rPr>
        <w:t>全日制非定向</w:t>
      </w:r>
      <w:r w:rsidR="008A7252" w:rsidRPr="00BE0BA9">
        <w:rPr>
          <w:rFonts w:asciiTheme="minorEastAsia" w:eastAsiaTheme="minorEastAsia" w:hAnsiTheme="minorEastAsia" w:cs="仿宋_GB2312" w:hint="eastAsia"/>
          <w:sz w:val="24"/>
        </w:rPr>
        <w:t>硕士研究生，特别是专业学位硕士研究生</w:t>
      </w:r>
      <w:r w:rsidR="00333E08" w:rsidRPr="00BE0BA9">
        <w:rPr>
          <w:rFonts w:asciiTheme="minorEastAsia" w:eastAsiaTheme="minorEastAsia" w:hAnsiTheme="minorEastAsia" w:cs="仿宋_GB2312" w:hint="eastAsia"/>
          <w:sz w:val="24"/>
        </w:rPr>
        <w:t>进行联合培养</w:t>
      </w:r>
      <w:r w:rsidR="008A7252" w:rsidRPr="00BE0BA9">
        <w:rPr>
          <w:rFonts w:asciiTheme="minorEastAsia" w:eastAsiaTheme="minorEastAsia" w:hAnsiTheme="minorEastAsia" w:cs="仿宋_GB2312" w:hint="eastAsia"/>
          <w:sz w:val="24"/>
        </w:rPr>
        <w:t>；课题或岗位设置应以研究生就业或深造为导向，与研究生学位论文工作相结合。</w:t>
      </w:r>
    </w:p>
    <w:p w:rsidR="00712798" w:rsidRPr="00BE0BA9" w:rsidRDefault="00D52BCA" w:rsidP="00BE0BA9">
      <w:pPr>
        <w:spacing w:line="600" w:lineRule="exact"/>
        <w:ind w:rightChars="-15" w:right="-31" w:firstLineChars="200" w:firstLine="480"/>
        <w:jc w:val="left"/>
        <w:rPr>
          <w:rFonts w:asciiTheme="minorEastAsia" w:eastAsiaTheme="minorEastAsia" w:hAnsiTheme="minorEastAsia" w:cs="仿宋_GB2312"/>
          <w:sz w:val="24"/>
        </w:rPr>
      </w:pPr>
      <w:r w:rsidRPr="00BE0BA9">
        <w:rPr>
          <w:rFonts w:asciiTheme="minorEastAsia" w:eastAsiaTheme="minorEastAsia" w:hAnsiTheme="minorEastAsia" w:cs="仿宋_GB2312" w:hint="eastAsia"/>
          <w:sz w:val="24"/>
        </w:rPr>
        <w:t>5</w:t>
      </w:r>
      <w:r w:rsidR="00712798" w:rsidRPr="00BE0BA9">
        <w:rPr>
          <w:rFonts w:asciiTheme="minorEastAsia" w:eastAsiaTheme="minorEastAsia" w:hAnsiTheme="minorEastAsia" w:cs="仿宋_GB2312" w:hint="eastAsia"/>
          <w:sz w:val="24"/>
        </w:rPr>
        <w:t>.学院（系）应建立基地建设、管理和研究生选派和管理的相关制度文件，</w:t>
      </w:r>
      <w:r w:rsidR="00333E08" w:rsidRPr="00BE0BA9">
        <w:rPr>
          <w:rFonts w:asciiTheme="minorEastAsia" w:eastAsiaTheme="minorEastAsia" w:hAnsiTheme="minorEastAsia" w:cs="仿宋_GB2312" w:hint="eastAsia"/>
          <w:sz w:val="24"/>
        </w:rPr>
        <w:t>在本学院（系）网站上公开</w:t>
      </w:r>
      <w:r w:rsidR="00EE3588" w:rsidRPr="00BE0BA9">
        <w:rPr>
          <w:rFonts w:asciiTheme="minorEastAsia" w:eastAsiaTheme="minorEastAsia" w:hAnsiTheme="minorEastAsia" w:cs="仿宋_GB2312" w:hint="eastAsia"/>
          <w:sz w:val="24"/>
        </w:rPr>
        <w:t>，报学校研究生部备案；研究生选派工作要征求导师意见，坚持公开、公平、公正，入选的研究生名单等其他信息应及时报学校研究生部备案。</w:t>
      </w:r>
    </w:p>
    <w:p w:rsidR="00AA3ACA" w:rsidRPr="00BE0BA9" w:rsidRDefault="00D52BCA" w:rsidP="00BE0BA9">
      <w:pPr>
        <w:widowControl/>
        <w:spacing w:line="540" w:lineRule="exact"/>
        <w:ind w:firstLineChars="200" w:firstLine="480"/>
        <w:jc w:val="left"/>
        <w:rPr>
          <w:rFonts w:asciiTheme="minorEastAsia" w:eastAsiaTheme="minorEastAsia" w:hAnsiTheme="minorEastAsia" w:cs="仿宋_GB2312"/>
          <w:sz w:val="24"/>
        </w:rPr>
      </w:pPr>
      <w:r w:rsidRPr="00BE0BA9">
        <w:rPr>
          <w:rFonts w:asciiTheme="minorEastAsia" w:eastAsiaTheme="minorEastAsia" w:hAnsiTheme="minorEastAsia" w:cs="仿宋_GB2312" w:hint="eastAsia"/>
          <w:sz w:val="24"/>
        </w:rPr>
        <w:t>6</w:t>
      </w:r>
      <w:r w:rsidR="00AA3ACA" w:rsidRPr="00BE0BA9">
        <w:rPr>
          <w:rFonts w:asciiTheme="minorEastAsia" w:eastAsiaTheme="minorEastAsia" w:hAnsiTheme="minorEastAsia" w:cs="仿宋_GB2312" w:hint="eastAsia"/>
          <w:sz w:val="24"/>
        </w:rPr>
        <w:t>.建立</w:t>
      </w:r>
      <w:r w:rsidR="006B5135" w:rsidRPr="00BE0BA9">
        <w:rPr>
          <w:rFonts w:asciiTheme="minorEastAsia" w:eastAsiaTheme="minorEastAsia" w:hAnsiTheme="minorEastAsia" w:cs="仿宋_GB2312" w:hint="eastAsia"/>
          <w:sz w:val="24"/>
        </w:rPr>
        <w:t>基地</w:t>
      </w:r>
      <w:r w:rsidR="00AA3ACA" w:rsidRPr="00BE0BA9">
        <w:rPr>
          <w:rFonts w:asciiTheme="minorEastAsia" w:eastAsiaTheme="minorEastAsia" w:hAnsiTheme="minorEastAsia" w:cs="仿宋_GB2312" w:hint="eastAsia"/>
          <w:sz w:val="24"/>
        </w:rPr>
        <w:t>年度报告</w:t>
      </w:r>
      <w:r w:rsidR="006B5135" w:rsidRPr="00BE0BA9">
        <w:rPr>
          <w:rFonts w:asciiTheme="minorEastAsia" w:eastAsiaTheme="minorEastAsia" w:hAnsiTheme="minorEastAsia" w:cs="仿宋_GB2312" w:hint="eastAsia"/>
          <w:sz w:val="24"/>
        </w:rPr>
        <w:t>制度</w:t>
      </w:r>
      <w:r w:rsidR="00AA3ACA" w:rsidRPr="00BE0BA9">
        <w:rPr>
          <w:rFonts w:asciiTheme="minorEastAsia" w:eastAsiaTheme="minorEastAsia" w:hAnsiTheme="minorEastAsia" w:cs="仿宋_GB2312" w:hint="eastAsia"/>
          <w:sz w:val="24"/>
        </w:rPr>
        <w:t>。每年</w:t>
      </w:r>
      <w:r w:rsidR="00ED4527" w:rsidRPr="00BE0BA9">
        <w:rPr>
          <w:rFonts w:asciiTheme="minorEastAsia" w:eastAsiaTheme="minorEastAsia" w:hAnsiTheme="minorEastAsia" w:cs="仿宋_GB2312" w:hint="eastAsia"/>
          <w:sz w:val="24"/>
        </w:rPr>
        <w:t>12</w:t>
      </w:r>
      <w:r w:rsidR="00DF7C61" w:rsidRPr="00BE0BA9">
        <w:rPr>
          <w:rFonts w:asciiTheme="minorEastAsia" w:eastAsiaTheme="minorEastAsia" w:hAnsiTheme="minorEastAsia" w:cs="仿宋_GB2312" w:hint="eastAsia"/>
          <w:sz w:val="24"/>
        </w:rPr>
        <w:t>月份</w:t>
      </w:r>
      <w:r w:rsidR="00AA3ACA" w:rsidRPr="00BE0BA9">
        <w:rPr>
          <w:rFonts w:asciiTheme="minorEastAsia" w:eastAsiaTheme="minorEastAsia" w:hAnsiTheme="minorEastAsia" w:cs="仿宋_GB2312" w:hint="eastAsia"/>
          <w:sz w:val="24"/>
        </w:rPr>
        <w:t>，</w:t>
      </w:r>
      <w:r w:rsidR="00DF7C61" w:rsidRPr="00BE0BA9">
        <w:rPr>
          <w:rFonts w:asciiTheme="minorEastAsia" w:eastAsiaTheme="minorEastAsia" w:hAnsiTheme="minorEastAsia" w:cs="仿宋_GB2312" w:hint="eastAsia"/>
          <w:sz w:val="24"/>
        </w:rPr>
        <w:t>学院（系）</w:t>
      </w:r>
      <w:r w:rsidR="00AA3ACA" w:rsidRPr="00BE0BA9">
        <w:rPr>
          <w:rFonts w:asciiTheme="minorEastAsia" w:eastAsiaTheme="minorEastAsia" w:hAnsiTheme="minorEastAsia" w:cs="仿宋_GB2312" w:hint="eastAsia"/>
          <w:sz w:val="24"/>
        </w:rPr>
        <w:t>需向</w:t>
      </w:r>
      <w:r w:rsidR="00DF7C61" w:rsidRPr="00BE0BA9">
        <w:rPr>
          <w:rFonts w:asciiTheme="minorEastAsia" w:eastAsiaTheme="minorEastAsia" w:hAnsiTheme="minorEastAsia" w:cs="仿宋_GB2312" w:hint="eastAsia"/>
          <w:sz w:val="24"/>
        </w:rPr>
        <w:t>研究生部</w:t>
      </w:r>
      <w:r w:rsidR="005A7513" w:rsidRPr="00BE0BA9">
        <w:rPr>
          <w:rFonts w:asciiTheme="minorEastAsia" w:eastAsiaTheme="minorEastAsia" w:hAnsiTheme="minorEastAsia" w:cs="仿宋_GB2312" w:hint="eastAsia"/>
          <w:sz w:val="24"/>
        </w:rPr>
        <w:t>提交上一年度的进展报告</w:t>
      </w:r>
      <w:r w:rsidR="00562CDC" w:rsidRPr="00BE0BA9">
        <w:rPr>
          <w:rFonts w:asciiTheme="minorEastAsia" w:eastAsiaTheme="minorEastAsia" w:hAnsiTheme="minorEastAsia" w:cs="仿宋_GB2312" w:hint="eastAsia"/>
          <w:sz w:val="24"/>
        </w:rPr>
        <w:t>。</w:t>
      </w:r>
      <w:r w:rsidR="00AA3ACA" w:rsidRPr="00BE0BA9">
        <w:rPr>
          <w:rFonts w:asciiTheme="minorEastAsia" w:eastAsiaTheme="minorEastAsia" w:hAnsiTheme="minorEastAsia" w:cs="仿宋_GB2312" w:hint="eastAsia"/>
          <w:sz w:val="24"/>
        </w:rPr>
        <w:t>对建设成效显著、验收合格的基地，</w:t>
      </w:r>
      <w:r w:rsidR="00072CD9">
        <w:rPr>
          <w:rFonts w:asciiTheme="minorEastAsia" w:eastAsiaTheme="minorEastAsia" w:hAnsiTheme="minorEastAsia" w:cs="仿宋_GB2312" w:hint="eastAsia"/>
          <w:sz w:val="24"/>
        </w:rPr>
        <w:t>在协议期内，</w:t>
      </w:r>
      <w:r w:rsidR="00AA3ACA" w:rsidRPr="00BE0BA9">
        <w:rPr>
          <w:rFonts w:asciiTheme="minorEastAsia" w:eastAsiaTheme="minorEastAsia" w:hAnsiTheme="minorEastAsia" w:cs="仿宋_GB2312" w:hint="eastAsia"/>
          <w:sz w:val="24"/>
        </w:rPr>
        <w:t>将自动进入下一个建设周期；对验收不合格的基地，将要求其整改或予以裁撤。</w:t>
      </w:r>
    </w:p>
    <w:p w:rsidR="00DF7C61" w:rsidRPr="00BE0BA9" w:rsidRDefault="00E610F2" w:rsidP="00BE0BA9">
      <w:pPr>
        <w:spacing w:line="600" w:lineRule="exact"/>
        <w:ind w:firstLineChars="196" w:firstLine="472"/>
        <w:rPr>
          <w:rFonts w:asciiTheme="minorEastAsia" w:eastAsiaTheme="minorEastAsia" w:hAnsiTheme="minorEastAsia"/>
          <w:b/>
          <w:sz w:val="24"/>
        </w:rPr>
      </w:pPr>
      <w:r w:rsidRPr="00BE0BA9">
        <w:rPr>
          <w:rFonts w:asciiTheme="minorEastAsia" w:eastAsiaTheme="minorEastAsia" w:hAnsiTheme="minorEastAsia" w:hint="eastAsia"/>
          <w:b/>
          <w:sz w:val="24"/>
        </w:rPr>
        <w:t>四</w:t>
      </w:r>
      <w:r w:rsidR="00DF7C61" w:rsidRPr="00BE0BA9">
        <w:rPr>
          <w:rFonts w:asciiTheme="minorEastAsia" w:eastAsiaTheme="minorEastAsia" w:hAnsiTheme="minorEastAsia" w:hint="eastAsia"/>
          <w:b/>
          <w:sz w:val="24"/>
        </w:rPr>
        <w:t>、经费管理</w:t>
      </w:r>
    </w:p>
    <w:p w:rsidR="00562CDC" w:rsidRPr="00BE0BA9" w:rsidRDefault="00342ECE" w:rsidP="00BE0BA9">
      <w:pPr>
        <w:spacing w:line="540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BE0BA9">
        <w:rPr>
          <w:rFonts w:asciiTheme="minorEastAsia" w:eastAsiaTheme="minorEastAsia" w:hAnsiTheme="minorEastAsia" w:cs="仿宋_GB2312" w:hint="eastAsia"/>
          <w:sz w:val="24"/>
        </w:rPr>
        <w:t>1</w:t>
      </w:r>
      <w:r w:rsidR="00712798" w:rsidRPr="00BE0BA9">
        <w:rPr>
          <w:rFonts w:asciiTheme="minorEastAsia" w:eastAsiaTheme="minorEastAsia" w:hAnsiTheme="minorEastAsia" w:cs="仿宋_GB2312" w:hint="eastAsia"/>
          <w:sz w:val="24"/>
        </w:rPr>
        <w:t>.</w:t>
      </w:r>
      <w:r w:rsidR="00DF7C61" w:rsidRPr="00BE0BA9">
        <w:rPr>
          <w:rFonts w:asciiTheme="minorEastAsia" w:eastAsiaTheme="minorEastAsia" w:hAnsiTheme="minorEastAsia" w:cs="仿宋_GB2312" w:hint="eastAsia"/>
          <w:sz w:val="24"/>
        </w:rPr>
        <w:t>产学研基地建设经费每年由学校研究生部按照研究生基数</w:t>
      </w:r>
      <w:r w:rsidRPr="00BE0BA9">
        <w:rPr>
          <w:rFonts w:asciiTheme="minorEastAsia" w:eastAsiaTheme="minorEastAsia" w:hAnsiTheme="minorEastAsia" w:cs="仿宋_GB2312" w:hint="eastAsia"/>
          <w:sz w:val="24"/>
        </w:rPr>
        <w:t>并结合</w:t>
      </w:r>
      <w:r w:rsidR="009B100D" w:rsidRPr="00BE0BA9">
        <w:rPr>
          <w:rFonts w:asciiTheme="minorEastAsia" w:eastAsiaTheme="minorEastAsia" w:hAnsiTheme="minorEastAsia" w:cs="仿宋_GB2312" w:hint="eastAsia"/>
          <w:sz w:val="24"/>
        </w:rPr>
        <w:t>备案基地数</w:t>
      </w:r>
      <w:r w:rsidR="00CD3FEB" w:rsidRPr="00BE0BA9">
        <w:rPr>
          <w:rFonts w:asciiTheme="minorEastAsia" w:eastAsiaTheme="minorEastAsia" w:hAnsiTheme="minorEastAsia" w:cs="仿宋_GB2312" w:hint="eastAsia"/>
          <w:sz w:val="24"/>
        </w:rPr>
        <w:t>及</w:t>
      </w:r>
      <w:r w:rsidRPr="00BE0BA9">
        <w:rPr>
          <w:rFonts w:asciiTheme="minorEastAsia" w:eastAsiaTheme="minorEastAsia" w:hAnsiTheme="minorEastAsia" w:cs="仿宋_GB2312" w:hint="eastAsia"/>
          <w:sz w:val="24"/>
        </w:rPr>
        <w:t>上一年度</w:t>
      </w:r>
      <w:r w:rsidR="00CD3FEB" w:rsidRPr="00BE0BA9">
        <w:rPr>
          <w:rFonts w:asciiTheme="minorEastAsia" w:eastAsiaTheme="minorEastAsia" w:hAnsiTheme="minorEastAsia" w:cs="仿宋_GB2312" w:hint="eastAsia"/>
          <w:sz w:val="24"/>
        </w:rPr>
        <w:t>的</w:t>
      </w:r>
      <w:r w:rsidR="006B5135" w:rsidRPr="00BE0BA9">
        <w:rPr>
          <w:rFonts w:asciiTheme="minorEastAsia" w:eastAsiaTheme="minorEastAsia" w:hAnsiTheme="minorEastAsia" w:cs="仿宋_GB2312" w:hint="eastAsia"/>
          <w:sz w:val="24"/>
        </w:rPr>
        <w:t>建设</w:t>
      </w:r>
      <w:r w:rsidRPr="00BE0BA9">
        <w:rPr>
          <w:rFonts w:asciiTheme="minorEastAsia" w:eastAsiaTheme="minorEastAsia" w:hAnsiTheme="minorEastAsia" w:cs="仿宋_GB2312" w:hint="eastAsia"/>
          <w:sz w:val="24"/>
        </w:rPr>
        <w:t>情况，</w:t>
      </w:r>
      <w:r w:rsidR="00DF7C61" w:rsidRPr="00BE0BA9">
        <w:rPr>
          <w:rFonts w:asciiTheme="minorEastAsia" w:eastAsiaTheme="minorEastAsia" w:hAnsiTheme="minorEastAsia" w:cs="仿宋_GB2312" w:hint="eastAsia"/>
          <w:sz w:val="24"/>
        </w:rPr>
        <w:t>拨付至学院（系），由学院进行</w:t>
      </w:r>
      <w:r w:rsidRPr="00BE0BA9">
        <w:rPr>
          <w:rFonts w:asciiTheme="minorEastAsia" w:eastAsiaTheme="minorEastAsia" w:hAnsiTheme="minorEastAsia" w:cs="仿宋_GB2312" w:hint="eastAsia"/>
          <w:sz w:val="24"/>
        </w:rPr>
        <w:t>统筹安排</w:t>
      </w:r>
      <w:r w:rsidR="00770134" w:rsidRPr="00BE0BA9">
        <w:rPr>
          <w:rFonts w:asciiTheme="minorEastAsia" w:eastAsiaTheme="minorEastAsia" w:hAnsiTheme="minorEastAsia" w:cs="仿宋_GB2312" w:hint="eastAsia"/>
          <w:sz w:val="24"/>
        </w:rPr>
        <w:t>，具体拨付额度根据当年具体情况制定。</w:t>
      </w:r>
      <w:r w:rsidR="00DF7C61" w:rsidRPr="00BE0BA9">
        <w:rPr>
          <w:rFonts w:asciiTheme="minorEastAsia" w:eastAsiaTheme="minorEastAsia" w:hAnsiTheme="minorEastAsia" w:cs="仿宋_GB2312" w:hint="eastAsia"/>
          <w:sz w:val="24"/>
        </w:rPr>
        <w:t>经费不足</w:t>
      </w:r>
      <w:r w:rsidR="00C33A38" w:rsidRPr="00BE0BA9">
        <w:rPr>
          <w:rFonts w:asciiTheme="minorEastAsia" w:eastAsiaTheme="minorEastAsia" w:hAnsiTheme="minorEastAsia" w:cs="仿宋_GB2312" w:hint="eastAsia"/>
          <w:sz w:val="24"/>
        </w:rPr>
        <w:t>部分</w:t>
      </w:r>
      <w:r w:rsidR="00DF7C61" w:rsidRPr="00BE0BA9">
        <w:rPr>
          <w:rFonts w:asciiTheme="minorEastAsia" w:eastAsiaTheme="minorEastAsia" w:hAnsiTheme="minorEastAsia" w:cs="仿宋_GB2312" w:hint="eastAsia"/>
          <w:sz w:val="24"/>
        </w:rPr>
        <w:t>由学院（系）负责配套解决。</w:t>
      </w:r>
    </w:p>
    <w:p w:rsidR="00342ECE" w:rsidRPr="00BE0BA9" w:rsidRDefault="00342ECE" w:rsidP="00BE0BA9">
      <w:pPr>
        <w:spacing w:line="540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BE0BA9">
        <w:rPr>
          <w:rFonts w:asciiTheme="minorEastAsia" w:eastAsiaTheme="minorEastAsia" w:hAnsiTheme="minorEastAsia" w:cs="仿宋_GB2312" w:hint="eastAsia"/>
          <w:sz w:val="24"/>
        </w:rPr>
        <w:t>2</w:t>
      </w:r>
      <w:r w:rsidR="00712798" w:rsidRPr="00BE0BA9">
        <w:rPr>
          <w:rFonts w:asciiTheme="minorEastAsia" w:eastAsiaTheme="minorEastAsia" w:hAnsiTheme="minorEastAsia" w:cs="仿宋_GB2312" w:hint="eastAsia"/>
          <w:sz w:val="24"/>
        </w:rPr>
        <w:t>.</w:t>
      </w:r>
      <w:r w:rsidR="00CD3FEB" w:rsidRPr="00BE0BA9">
        <w:rPr>
          <w:rFonts w:asciiTheme="minorEastAsia" w:eastAsiaTheme="minorEastAsia" w:hAnsiTheme="minorEastAsia" w:cs="仿宋_GB2312" w:hint="eastAsia"/>
          <w:sz w:val="24"/>
        </w:rPr>
        <w:t>产学研基地建设经费主要用于资助进入基地的研究生，</w:t>
      </w:r>
      <w:r w:rsidR="008D20FC" w:rsidRPr="00BE0BA9">
        <w:rPr>
          <w:rFonts w:asciiTheme="minorEastAsia" w:eastAsiaTheme="minorEastAsia" w:hAnsiTheme="minorEastAsia" w:cs="仿宋_GB2312" w:hint="eastAsia"/>
          <w:sz w:val="24"/>
        </w:rPr>
        <w:t>以学生劳务费的形式拨付。</w:t>
      </w:r>
    </w:p>
    <w:p w:rsidR="00EE3588" w:rsidRPr="00BE0BA9" w:rsidRDefault="00CD3FEB" w:rsidP="00BE0BA9">
      <w:pPr>
        <w:spacing w:line="540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BE0BA9">
        <w:rPr>
          <w:rFonts w:asciiTheme="minorEastAsia" w:eastAsiaTheme="minorEastAsia" w:hAnsiTheme="minorEastAsia" w:cs="仿宋_GB2312" w:hint="eastAsia"/>
          <w:sz w:val="24"/>
        </w:rPr>
        <w:lastRenderedPageBreak/>
        <w:t>3</w:t>
      </w:r>
      <w:r w:rsidR="00712798" w:rsidRPr="00BE0BA9">
        <w:rPr>
          <w:rFonts w:asciiTheme="minorEastAsia" w:eastAsiaTheme="minorEastAsia" w:hAnsiTheme="minorEastAsia" w:cs="仿宋_GB2312" w:hint="eastAsia"/>
          <w:sz w:val="24"/>
        </w:rPr>
        <w:t>.</w:t>
      </w:r>
      <w:r w:rsidR="00342ECE" w:rsidRPr="00BE0BA9">
        <w:rPr>
          <w:rFonts w:asciiTheme="minorEastAsia" w:eastAsiaTheme="minorEastAsia" w:hAnsiTheme="minorEastAsia" w:cs="仿宋_GB2312" w:hint="eastAsia"/>
          <w:sz w:val="24"/>
        </w:rPr>
        <w:t>各项经费的支出严格按照学校和研究生部的相关规定执行。</w:t>
      </w:r>
    </w:p>
    <w:sectPr w:rsidR="00EE3588" w:rsidRPr="00BE0BA9" w:rsidSect="000442A8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E7" w:rsidRDefault="001435E7" w:rsidP="006B4255">
      <w:r>
        <w:separator/>
      </w:r>
    </w:p>
  </w:endnote>
  <w:endnote w:type="continuationSeparator" w:id="0">
    <w:p w:rsidR="001435E7" w:rsidRDefault="001435E7" w:rsidP="006B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E7" w:rsidRDefault="001435E7" w:rsidP="006B4255">
      <w:r>
        <w:separator/>
      </w:r>
    </w:p>
  </w:footnote>
  <w:footnote w:type="continuationSeparator" w:id="0">
    <w:p w:rsidR="001435E7" w:rsidRDefault="001435E7" w:rsidP="006B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ACA"/>
    <w:rsid w:val="000442A8"/>
    <w:rsid w:val="00072CD9"/>
    <w:rsid w:val="000C1F0B"/>
    <w:rsid w:val="001435E7"/>
    <w:rsid w:val="00180C4B"/>
    <w:rsid w:val="00201B6F"/>
    <w:rsid w:val="002B5E6A"/>
    <w:rsid w:val="00315F52"/>
    <w:rsid w:val="00316C55"/>
    <w:rsid w:val="00326D0C"/>
    <w:rsid w:val="00333E08"/>
    <w:rsid w:val="00342ECE"/>
    <w:rsid w:val="00361809"/>
    <w:rsid w:val="00385A0F"/>
    <w:rsid w:val="003A54B5"/>
    <w:rsid w:val="003A60B9"/>
    <w:rsid w:val="003A68F9"/>
    <w:rsid w:val="003D78C3"/>
    <w:rsid w:val="003F4963"/>
    <w:rsid w:val="00500790"/>
    <w:rsid w:val="0050347C"/>
    <w:rsid w:val="005147BE"/>
    <w:rsid w:val="00562CDC"/>
    <w:rsid w:val="005A7513"/>
    <w:rsid w:val="005C2F5F"/>
    <w:rsid w:val="005C6592"/>
    <w:rsid w:val="005F35D0"/>
    <w:rsid w:val="00680CB0"/>
    <w:rsid w:val="00685994"/>
    <w:rsid w:val="006B4255"/>
    <w:rsid w:val="006B5135"/>
    <w:rsid w:val="00712798"/>
    <w:rsid w:val="00770134"/>
    <w:rsid w:val="007861B4"/>
    <w:rsid w:val="007869BA"/>
    <w:rsid w:val="007912D1"/>
    <w:rsid w:val="007B3EE0"/>
    <w:rsid w:val="007E6EDC"/>
    <w:rsid w:val="007E787B"/>
    <w:rsid w:val="00811CF2"/>
    <w:rsid w:val="00867702"/>
    <w:rsid w:val="0089290E"/>
    <w:rsid w:val="00897771"/>
    <w:rsid w:val="008A7252"/>
    <w:rsid w:val="008D20FC"/>
    <w:rsid w:val="008E70E6"/>
    <w:rsid w:val="008E711C"/>
    <w:rsid w:val="00917872"/>
    <w:rsid w:val="00966F36"/>
    <w:rsid w:val="009701D4"/>
    <w:rsid w:val="00971422"/>
    <w:rsid w:val="009907B0"/>
    <w:rsid w:val="009A59E1"/>
    <w:rsid w:val="009B100D"/>
    <w:rsid w:val="009E71B9"/>
    <w:rsid w:val="00A43062"/>
    <w:rsid w:val="00AA3ACA"/>
    <w:rsid w:val="00AA7C6B"/>
    <w:rsid w:val="00AC1F35"/>
    <w:rsid w:val="00B26188"/>
    <w:rsid w:val="00B37D69"/>
    <w:rsid w:val="00B515AC"/>
    <w:rsid w:val="00B66D05"/>
    <w:rsid w:val="00BA3D43"/>
    <w:rsid w:val="00BB729A"/>
    <w:rsid w:val="00BC2A78"/>
    <w:rsid w:val="00BE0BA9"/>
    <w:rsid w:val="00C3339F"/>
    <w:rsid w:val="00C33A38"/>
    <w:rsid w:val="00C936A1"/>
    <w:rsid w:val="00CD3FEB"/>
    <w:rsid w:val="00CD5A16"/>
    <w:rsid w:val="00D52BCA"/>
    <w:rsid w:val="00D92540"/>
    <w:rsid w:val="00DD1628"/>
    <w:rsid w:val="00DF7C61"/>
    <w:rsid w:val="00E51839"/>
    <w:rsid w:val="00E610F2"/>
    <w:rsid w:val="00ED4527"/>
    <w:rsid w:val="00ED4C7D"/>
    <w:rsid w:val="00EE3588"/>
    <w:rsid w:val="00F05E96"/>
    <w:rsid w:val="00F0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3A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6B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42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42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B242-0009-4B01-97C8-1555F341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cueb</cp:lastModifiedBy>
  <cp:revision>96</cp:revision>
  <dcterms:created xsi:type="dcterms:W3CDTF">2014-08-24T01:09:00Z</dcterms:created>
  <dcterms:modified xsi:type="dcterms:W3CDTF">2016-10-28T03:08:00Z</dcterms:modified>
</cp:coreProperties>
</file>